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25863" w14:textId="128C9C7B" w:rsidR="004B485D" w:rsidRPr="004E72B0" w:rsidRDefault="004B485D" w:rsidP="004B485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Yu Mincho" w:cs="Times New Roman"/>
          <w:b/>
          <w:bCs/>
          <w:i/>
          <w:sz w:val="32"/>
          <w:szCs w:val="20"/>
          <w:lang w:val="en-GB" w:eastAsia="ko-KR"/>
        </w:rPr>
      </w:pPr>
      <w:bookmarkStart w:id="0" w:name="OLE_LINK6"/>
      <w:bookmarkStart w:id="1" w:name="OLE_LINK5"/>
      <w:bookmarkStart w:id="2" w:name="_Hlk118698142"/>
      <w:r w:rsidRPr="004E72B0">
        <w:rPr>
          <w:rFonts w:eastAsia="SimSun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4E72B0">
        <w:rPr>
          <w:rFonts w:eastAsia="SimSun" w:cs="Times New Roman"/>
          <w:b/>
          <w:bCs/>
          <w:sz w:val="24"/>
          <w:szCs w:val="20"/>
          <w:lang w:val="en-GB"/>
        </w:rPr>
        <w:t xml:space="preserve">SG-RAN </w:t>
      </w:r>
      <w:r w:rsidRPr="004E72B0">
        <w:rPr>
          <w:rFonts w:eastAsia="SimSun" w:cs="Times New Roman"/>
          <w:b/>
          <w:sz w:val="24"/>
          <w:szCs w:val="20"/>
          <w:lang w:val="en-GB"/>
        </w:rPr>
        <w:t xml:space="preserve">WG4 Meeting </w:t>
      </w:r>
      <w:r w:rsidRPr="004E72B0">
        <w:rPr>
          <w:rFonts w:eastAsia="SimSun" w:cs="Times New Roman"/>
          <w:b/>
          <w:sz w:val="24"/>
          <w:szCs w:val="20"/>
          <w:lang w:val="en-GB" w:eastAsia="zh-CN"/>
        </w:rPr>
        <w:t>#11</w:t>
      </w:r>
      <w:r w:rsidR="00957480" w:rsidRPr="004E72B0">
        <w:rPr>
          <w:rFonts w:eastAsia="SimSun" w:cs="Times New Roman"/>
          <w:b/>
          <w:sz w:val="24"/>
          <w:szCs w:val="20"/>
          <w:lang w:val="en-GB" w:eastAsia="zh-CN"/>
        </w:rPr>
        <w:t>1</w:t>
      </w:r>
      <w:r w:rsidRPr="004E72B0">
        <w:rPr>
          <w:rFonts w:eastAsia="SimSun" w:cs="Times New Roman"/>
          <w:b/>
          <w:sz w:val="24"/>
          <w:szCs w:val="20"/>
          <w:lang w:val="en-GB"/>
        </w:rPr>
        <w:t xml:space="preserve">              </w:t>
      </w:r>
      <w:r w:rsidRPr="004E72B0">
        <w:rPr>
          <w:rFonts w:eastAsia="SimSun" w:cs="Times New Roman"/>
          <w:b/>
          <w:bCs/>
          <w:sz w:val="24"/>
          <w:szCs w:val="20"/>
          <w:lang w:val="en-GB"/>
        </w:rPr>
        <w:tab/>
      </w:r>
      <w:r w:rsidRPr="004E1BD8">
        <w:rPr>
          <w:rFonts w:eastAsia="SimSun" w:cs="Times New Roman"/>
          <w:b/>
          <w:bCs/>
          <w:sz w:val="24"/>
          <w:szCs w:val="20"/>
          <w:lang w:val="en-GB" w:eastAsia="ja-JP"/>
        </w:rPr>
        <w:t>R4-24</w:t>
      </w:r>
      <w:r w:rsidR="004E1BD8" w:rsidRPr="004E1BD8">
        <w:rPr>
          <w:rFonts w:eastAsia="SimSun" w:cs="Times New Roman"/>
          <w:b/>
          <w:bCs/>
          <w:sz w:val="24"/>
          <w:szCs w:val="20"/>
          <w:lang w:val="en-GB" w:eastAsia="ja-JP"/>
        </w:rPr>
        <w:t>07341</w:t>
      </w:r>
    </w:p>
    <w:bookmarkEnd w:id="0"/>
    <w:bookmarkEnd w:id="1"/>
    <w:bookmarkEnd w:id="2"/>
    <w:p w14:paraId="2065BD03" w14:textId="43CE2665" w:rsidR="004B485D" w:rsidRPr="004E72B0" w:rsidRDefault="004E72B0" w:rsidP="004B485D">
      <w:pPr>
        <w:rPr>
          <w:rFonts w:cs="Times New Roman"/>
          <w:b/>
          <w:bCs/>
          <w:szCs w:val="20"/>
          <w:lang w:eastAsia="zh-CN"/>
        </w:rPr>
      </w:pPr>
      <w:r w:rsidRPr="004E72B0">
        <w:rPr>
          <w:rFonts w:eastAsia="SimSun" w:cs="Times New Roman"/>
          <w:b/>
          <w:bCs/>
          <w:sz w:val="24"/>
          <w:szCs w:val="20"/>
          <w:lang w:val="en-GB"/>
        </w:rPr>
        <w:t>Fukuoka City</w:t>
      </w:r>
      <w:r w:rsidR="004B485D" w:rsidRPr="004E72B0">
        <w:rPr>
          <w:rFonts w:eastAsia="SimSun" w:cs="Times New Roman"/>
          <w:b/>
          <w:bCs/>
          <w:sz w:val="24"/>
          <w:szCs w:val="20"/>
          <w:lang w:val="en-GB"/>
        </w:rPr>
        <w:t xml:space="preserve">, </w:t>
      </w:r>
      <w:r w:rsidRPr="004E72B0">
        <w:rPr>
          <w:rFonts w:eastAsia="SimSun" w:cs="Times New Roman"/>
          <w:b/>
          <w:bCs/>
          <w:sz w:val="24"/>
          <w:szCs w:val="20"/>
          <w:lang w:val="en-GB"/>
        </w:rPr>
        <w:t>Fukuoka, Japan</w:t>
      </w:r>
      <w:r w:rsidR="004B485D" w:rsidRPr="004E72B0">
        <w:rPr>
          <w:rFonts w:eastAsia="SimSun" w:cs="Times New Roman"/>
          <w:b/>
          <w:bCs/>
          <w:sz w:val="24"/>
          <w:szCs w:val="20"/>
          <w:lang w:val="en-GB"/>
        </w:rPr>
        <w:t xml:space="preserve">, </w:t>
      </w:r>
      <w:r w:rsidR="00957480" w:rsidRPr="004E72B0">
        <w:rPr>
          <w:rFonts w:eastAsia="SimSun" w:cs="Times New Roman"/>
          <w:b/>
          <w:bCs/>
          <w:sz w:val="24"/>
          <w:szCs w:val="20"/>
          <w:lang w:val="en-GB"/>
        </w:rPr>
        <w:t>20</w:t>
      </w:r>
      <w:r w:rsidR="004B485D" w:rsidRPr="004E72B0">
        <w:rPr>
          <w:rFonts w:eastAsia="SimSun" w:cs="Times New Roman"/>
          <w:b/>
          <w:bCs/>
          <w:sz w:val="24"/>
          <w:szCs w:val="20"/>
          <w:vertAlign w:val="superscript"/>
          <w:lang w:val="en-GB"/>
        </w:rPr>
        <w:t>th</w:t>
      </w:r>
      <w:r w:rsidR="004B485D" w:rsidRPr="004E72B0">
        <w:rPr>
          <w:rFonts w:eastAsia="SimSun" w:cs="Times New Roman"/>
          <w:b/>
          <w:bCs/>
          <w:sz w:val="24"/>
          <w:szCs w:val="20"/>
          <w:lang w:val="en-GB"/>
        </w:rPr>
        <w:t>-</w:t>
      </w:r>
      <w:r w:rsidR="00957480" w:rsidRPr="004E72B0">
        <w:rPr>
          <w:rFonts w:eastAsia="SimSun" w:cs="Times New Roman"/>
          <w:b/>
          <w:bCs/>
          <w:sz w:val="24"/>
          <w:szCs w:val="20"/>
          <w:lang w:val="en-GB"/>
        </w:rPr>
        <w:t>24</w:t>
      </w:r>
      <w:r w:rsidR="004B485D" w:rsidRPr="004E72B0">
        <w:rPr>
          <w:rFonts w:eastAsia="SimSun" w:cs="Times New Roman"/>
          <w:b/>
          <w:bCs/>
          <w:sz w:val="24"/>
          <w:szCs w:val="20"/>
          <w:vertAlign w:val="superscript"/>
          <w:lang w:val="en-GB"/>
        </w:rPr>
        <w:t>th</w:t>
      </w:r>
      <w:r w:rsidR="004B485D" w:rsidRPr="004E72B0">
        <w:rPr>
          <w:rFonts w:eastAsia="SimSun" w:cs="Times New Roman"/>
          <w:b/>
          <w:bCs/>
          <w:sz w:val="24"/>
          <w:szCs w:val="20"/>
          <w:lang w:val="en-GB"/>
        </w:rPr>
        <w:t xml:space="preserve"> </w:t>
      </w:r>
      <w:r w:rsidR="00957480" w:rsidRPr="004E72B0">
        <w:rPr>
          <w:rFonts w:eastAsia="바탕체" w:cs="Times New Roman"/>
          <w:b/>
          <w:bCs/>
          <w:sz w:val="24"/>
          <w:szCs w:val="20"/>
          <w:lang w:val="en-GB" w:eastAsia="ko-KR"/>
        </w:rPr>
        <w:t>May</w:t>
      </w:r>
      <w:r w:rsidR="004B485D" w:rsidRPr="004E72B0">
        <w:rPr>
          <w:rFonts w:eastAsia="바탕체" w:cs="Times New Roman"/>
          <w:b/>
          <w:bCs/>
          <w:sz w:val="24"/>
          <w:szCs w:val="20"/>
          <w:lang w:val="en-GB" w:eastAsia="ko-KR"/>
        </w:rPr>
        <w:t>, 2024</w:t>
      </w:r>
    </w:p>
    <w:p w14:paraId="7A10EDE9" w14:textId="43768FD0" w:rsidR="004B485D" w:rsidRPr="004B485D" w:rsidRDefault="004B485D" w:rsidP="004B485D">
      <w:pPr>
        <w:tabs>
          <w:tab w:val="left" w:pos="1985"/>
        </w:tabs>
        <w:spacing w:line="240" w:lineRule="auto"/>
        <w:jc w:val="both"/>
        <w:rPr>
          <w:rFonts w:cs="Times New Roman"/>
          <w:b/>
          <w:bCs/>
          <w:sz w:val="24"/>
          <w:szCs w:val="20"/>
          <w:lang w:val="en-GB" w:eastAsia="zh-CN"/>
        </w:rPr>
      </w:pPr>
      <w:r w:rsidRPr="004E72B0">
        <w:rPr>
          <w:rFonts w:eastAsia="MS Mincho" w:cs="Times New Roman"/>
          <w:b/>
          <w:bCs/>
          <w:sz w:val="24"/>
          <w:szCs w:val="20"/>
          <w:lang w:val="en-GB"/>
        </w:rPr>
        <w:t>Agenda item:</w:t>
      </w:r>
      <w:r w:rsidRPr="004E72B0">
        <w:rPr>
          <w:rFonts w:eastAsia="MS Mincho" w:cs="Times New Roman"/>
          <w:b/>
          <w:bCs/>
          <w:sz w:val="24"/>
          <w:szCs w:val="20"/>
          <w:lang w:val="en-GB"/>
        </w:rPr>
        <w:tab/>
      </w:r>
      <w:r w:rsidR="004E72B0" w:rsidRPr="004E72B0">
        <w:rPr>
          <w:rFonts w:eastAsia="MS Mincho" w:cs="Times New Roman"/>
          <w:b/>
          <w:bCs/>
          <w:sz w:val="24"/>
          <w:szCs w:val="20"/>
          <w:lang w:val="en-GB"/>
        </w:rPr>
        <w:t>7.8.7.1</w:t>
      </w:r>
    </w:p>
    <w:p w14:paraId="6C657216" w14:textId="69F02FB8" w:rsidR="00B2596F" w:rsidRPr="004B485D" w:rsidRDefault="00B2596F" w:rsidP="003E1CAF">
      <w:pPr>
        <w:tabs>
          <w:tab w:val="left" w:pos="1985"/>
        </w:tabs>
        <w:ind w:left="1985" w:hanging="1985"/>
        <w:jc w:val="both"/>
        <w:rPr>
          <w:rFonts w:cs="Times New Roman"/>
          <w:b/>
          <w:bCs/>
          <w:sz w:val="24"/>
          <w:lang w:val="en-GB" w:eastAsia="zh-CN"/>
        </w:rPr>
      </w:pPr>
      <w:r w:rsidRPr="004B485D">
        <w:rPr>
          <w:rFonts w:eastAsia="Calibri" w:cs="Times New Roman"/>
          <w:b/>
          <w:bCs/>
          <w:sz w:val="24"/>
          <w:lang w:val="en-GB"/>
        </w:rPr>
        <w:t>Source:</w:t>
      </w:r>
      <w:r w:rsidRPr="004B485D">
        <w:rPr>
          <w:rFonts w:eastAsia="Calibri" w:cs="Times New Roman"/>
          <w:b/>
          <w:bCs/>
          <w:sz w:val="24"/>
          <w:lang w:val="en-GB"/>
        </w:rPr>
        <w:tab/>
      </w:r>
      <w:r w:rsidRPr="004B485D">
        <w:rPr>
          <w:rFonts w:cs="Times New Roman"/>
          <w:b/>
          <w:bCs/>
          <w:sz w:val="24"/>
          <w:lang w:val="en-GB" w:eastAsia="zh-CN"/>
        </w:rPr>
        <w:t>Samsung</w:t>
      </w:r>
      <w:r w:rsidRPr="004B485D">
        <w:rPr>
          <w:rFonts w:eastAsia="Calibri" w:cs="Times New Roman"/>
          <w:b/>
          <w:bCs/>
          <w:sz w:val="24"/>
          <w:lang w:val="en-GB"/>
        </w:rPr>
        <w:t xml:space="preserve"> </w:t>
      </w:r>
      <w:r w:rsidRPr="004B485D">
        <w:rPr>
          <w:rFonts w:eastAsia="Calibri" w:cs="Times New Roman"/>
          <w:b/>
          <w:bCs/>
          <w:sz w:val="24"/>
          <w:lang w:val="en-GB"/>
        </w:rPr>
        <w:tab/>
      </w:r>
    </w:p>
    <w:p w14:paraId="5CAF8128" w14:textId="7D6DF383" w:rsidR="00217934" w:rsidRPr="004B485D" w:rsidRDefault="00EA6ED9" w:rsidP="00217934">
      <w:pPr>
        <w:ind w:left="1985" w:hanging="1985"/>
        <w:jc w:val="both"/>
        <w:rPr>
          <w:rFonts w:cs="Times New Roman"/>
          <w:b/>
          <w:bCs/>
          <w:sz w:val="24"/>
          <w:lang w:val="en-GB" w:eastAsia="zh-CN"/>
        </w:rPr>
      </w:pPr>
      <w:r w:rsidRPr="004B485D">
        <w:rPr>
          <w:rFonts w:eastAsia="Calibri" w:cs="Times New Roman"/>
          <w:b/>
          <w:bCs/>
          <w:sz w:val="24"/>
          <w:lang w:val="en-GB"/>
        </w:rPr>
        <w:t>Title:</w:t>
      </w:r>
      <w:r w:rsidRPr="004B485D">
        <w:rPr>
          <w:rFonts w:eastAsia="Calibri" w:cs="Times New Roman"/>
          <w:b/>
          <w:bCs/>
          <w:sz w:val="24"/>
          <w:lang w:val="en-GB"/>
        </w:rPr>
        <w:tab/>
      </w:r>
      <w:r w:rsidR="00E011E4" w:rsidRPr="00E011E4">
        <w:rPr>
          <w:rFonts w:eastAsia="Calibri" w:cs="Times New Roman"/>
          <w:b/>
          <w:bCs/>
          <w:sz w:val="24"/>
          <w:lang w:val="en-GB"/>
        </w:rPr>
        <w:t>Discussion and simulation results for dedicated spectrum less than 5MHz</w:t>
      </w:r>
    </w:p>
    <w:p w14:paraId="5796B52C" w14:textId="53FABDC3" w:rsidR="00EA6ED9" w:rsidRPr="004B485D" w:rsidRDefault="00EA6ED9" w:rsidP="00217934">
      <w:pPr>
        <w:ind w:left="1985" w:hanging="1985"/>
        <w:jc w:val="both"/>
        <w:rPr>
          <w:rFonts w:eastAsia="Calibri" w:cs="Times New Roman"/>
          <w:b/>
          <w:bCs/>
          <w:sz w:val="24"/>
          <w:lang w:val="en-GB"/>
        </w:rPr>
      </w:pPr>
      <w:r w:rsidRPr="004B485D">
        <w:rPr>
          <w:rFonts w:eastAsia="Calibri" w:cs="Times New Roman"/>
          <w:b/>
          <w:bCs/>
          <w:sz w:val="24"/>
          <w:lang w:val="en-GB"/>
        </w:rPr>
        <w:t>Document for:</w:t>
      </w:r>
      <w:r w:rsidRPr="004B485D">
        <w:rPr>
          <w:rFonts w:eastAsia="Calibri" w:cs="Times New Roman"/>
          <w:b/>
          <w:bCs/>
          <w:sz w:val="24"/>
          <w:lang w:val="en-GB"/>
        </w:rPr>
        <w:tab/>
        <w:t>Discussion</w:t>
      </w:r>
    </w:p>
    <w:p w14:paraId="52C94454" w14:textId="51197F71" w:rsidR="00DF662C" w:rsidRPr="0092173C" w:rsidRDefault="007135FE" w:rsidP="003376E7">
      <w:pPr>
        <w:pStyle w:val="a8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SimSun" w:hAnsi="Arial"/>
          <w:sz w:val="36"/>
        </w:rPr>
      </w:pPr>
      <w:r w:rsidRPr="0092173C">
        <w:rPr>
          <w:rFonts w:ascii="Arial" w:eastAsia="SimSun" w:hAnsi="Arial"/>
          <w:sz w:val="36"/>
        </w:rPr>
        <w:t>Introduction</w:t>
      </w:r>
    </w:p>
    <w:p w14:paraId="703E6A96" w14:textId="0AB404F5" w:rsidR="00950FE8" w:rsidRDefault="00950FE8" w:rsidP="00DF1841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7439E1">
        <w:rPr>
          <w:lang w:eastAsia="zh-CN"/>
        </w:rPr>
        <w:t xml:space="preserve">n this contribution, </w:t>
      </w:r>
      <w:r w:rsidR="00707AF2">
        <w:rPr>
          <w:lang w:eastAsia="zh-CN"/>
        </w:rPr>
        <w:t xml:space="preserve">we provide our simulation results regarding PDCCH and PBCH </w:t>
      </w:r>
      <w:r w:rsidR="002B5ACB">
        <w:rPr>
          <w:lang w:eastAsia="zh-CN"/>
        </w:rPr>
        <w:t>for</w:t>
      </w:r>
      <w:r w:rsidR="00905243">
        <w:rPr>
          <w:lang w:eastAsia="zh-CN"/>
        </w:rPr>
        <w:t xml:space="preserve"> </w:t>
      </w:r>
      <w:r w:rsidR="00817483" w:rsidRPr="00817483">
        <w:rPr>
          <w:lang w:eastAsia="zh-CN"/>
        </w:rPr>
        <w:t xml:space="preserve">dedicated spectrum less than 5MHz </w:t>
      </w:r>
      <w:r w:rsidR="00AF1A58">
        <w:rPr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provided</w:t>
      </w:r>
      <w:r w:rsidR="00DF1841">
        <w:rPr>
          <w:rFonts w:hint="eastAsia"/>
          <w:lang w:eastAsia="zh-CN"/>
        </w:rPr>
        <w:t>.</w:t>
      </w:r>
    </w:p>
    <w:p w14:paraId="37009C93" w14:textId="77777777" w:rsidR="00777A65" w:rsidRP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>2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  <w:t>Discussion</w:t>
      </w:r>
    </w:p>
    <w:p w14:paraId="214279AD" w14:textId="77777777" w:rsidR="00707AF2" w:rsidRDefault="00707AF2" w:rsidP="00C82683">
      <w:pPr>
        <w:jc w:val="both"/>
        <w:rPr>
          <w:b/>
          <w:lang w:eastAsia="zh-CN"/>
        </w:rPr>
      </w:pPr>
    </w:p>
    <w:p w14:paraId="3A05315F" w14:textId="22FB3F38" w:rsidR="002727E2" w:rsidRDefault="002727E2" w:rsidP="002727E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>2.1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>PDCCH</w:t>
      </w:r>
    </w:p>
    <w:p w14:paraId="68524D9F" w14:textId="5C74766D" w:rsidR="00326E24" w:rsidRDefault="00326E24" w:rsidP="007A52AF">
      <w:pPr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In RAN4#110</w:t>
      </w:r>
      <w:r w:rsidR="00021D27">
        <w:rPr>
          <w:rFonts w:eastAsia="맑은 고딕"/>
          <w:lang w:val="en-GB" w:eastAsia="ko-KR"/>
        </w:rPr>
        <w:t>bis meeting</w:t>
      </w:r>
      <w:r>
        <w:rPr>
          <w:rFonts w:eastAsia="맑은 고딕" w:hint="eastAsia"/>
          <w:lang w:val="en-GB" w:eastAsia="ko-KR"/>
        </w:rPr>
        <w:t xml:space="preserve">, </w:t>
      </w:r>
      <w:r w:rsidR="00021D27">
        <w:rPr>
          <w:lang w:eastAsia="zh-CN"/>
        </w:rPr>
        <w:t>the WF[1] was approved with the following agreements as</w:t>
      </w:r>
      <w:r>
        <w:rPr>
          <w:rFonts w:eastAsia="맑은 고딕" w:hint="eastAsia"/>
          <w:lang w:val="en-GB" w:eastAsia="ko-KR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26E24" w14:paraId="3AE7CA56" w14:textId="77777777" w:rsidTr="00326E24">
        <w:tc>
          <w:tcPr>
            <w:tcW w:w="9350" w:type="dxa"/>
          </w:tcPr>
          <w:p w14:paraId="246A9CE7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szCs w:val="20"/>
                <w:lang w:val="sv-SE" w:eastAsia="ja-JP"/>
              </w:rPr>
            </w:pPr>
          </w:p>
          <w:p w14:paraId="29120C3B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b/>
                <w:bCs/>
                <w:szCs w:val="20"/>
                <w:u w:val="single"/>
              </w:rPr>
            </w:pPr>
            <w:r w:rsidRPr="00E74CA2">
              <w:rPr>
                <w:rFonts w:eastAsia="SimSun" w:cs="Times New Roman"/>
                <w:b/>
                <w:bCs/>
                <w:szCs w:val="20"/>
                <w:u w:val="single"/>
              </w:rPr>
              <w:t>Issue 1-1-1: Number of Tx in PDCCH requirements</w:t>
            </w:r>
          </w:p>
          <w:p w14:paraId="346C03C2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b/>
                <w:bCs/>
                <w:szCs w:val="20"/>
              </w:rPr>
            </w:pPr>
            <w:r w:rsidRPr="00E74CA2">
              <w:rPr>
                <w:rFonts w:eastAsia="SimSun" w:cs="Times New Roman"/>
                <w:b/>
                <w:bCs/>
                <w:szCs w:val="20"/>
              </w:rPr>
              <w:t>Agreement:</w:t>
            </w:r>
          </w:p>
          <w:p w14:paraId="2ED8F887" w14:textId="77777777" w:rsidR="00E74CA2" w:rsidRPr="00E74CA2" w:rsidRDefault="00E74CA2" w:rsidP="00E74CA2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Cs w:val="20"/>
              </w:rPr>
            </w:pPr>
            <w:r w:rsidRPr="00E74CA2">
              <w:rPr>
                <w:rFonts w:eastAsia="MS Mincho" w:cs="Times New Roman"/>
                <w:szCs w:val="20"/>
              </w:rPr>
              <w:t>Define two test cases for punctured PDCCH in less than 5 MHz CBW with 1x2 and 2x4 antenna configurations: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6"/>
              <w:gridCol w:w="986"/>
              <w:gridCol w:w="945"/>
              <w:gridCol w:w="945"/>
              <w:gridCol w:w="1104"/>
              <w:gridCol w:w="987"/>
              <w:gridCol w:w="1096"/>
              <w:gridCol w:w="1179"/>
              <w:gridCol w:w="502"/>
              <w:gridCol w:w="594"/>
            </w:tblGrid>
            <w:tr w:rsidR="00E74CA2" w:rsidRPr="00E74CA2" w14:paraId="2C67C78C" w14:textId="77777777" w:rsidTr="0054591F">
              <w:trPr>
                <w:trHeight w:val="209"/>
                <w:jc w:val="center"/>
              </w:trPr>
              <w:tc>
                <w:tcPr>
                  <w:tcW w:w="829" w:type="dxa"/>
                  <w:vMerge w:val="restart"/>
                  <w:vAlign w:val="center"/>
                </w:tcPr>
                <w:p w14:paraId="54C31EB8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Number of Tx</w:t>
                  </w:r>
                </w:p>
              </w:tc>
              <w:tc>
                <w:tcPr>
                  <w:tcW w:w="1043" w:type="dxa"/>
                  <w:vMerge w:val="restart"/>
                  <w:vAlign w:val="center"/>
                </w:tcPr>
                <w:p w14:paraId="5C7E6437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Bandwidth</w:t>
                  </w:r>
                  <w:r w:rsidRPr="00E74CA2">
                    <w:rPr>
                      <w:rFonts w:ascii="Arial" w:eastAsia="SimSun" w:hAnsi="Arial" w:cs="Times New Roman" w:hint="eastAsia"/>
                      <w:b/>
                      <w:sz w:val="18"/>
                      <w:szCs w:val="20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998" w:type="dxa"/>
                  <w:vMerge w:val="restart"/>
                  <w:vAlign w:val="center"/>
                </w:tcPr>
                <w:p w14:paraId="77D776FB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 w:hint="eastAsia"/>
                      <w:b/>
                      <w:sz w:val="18"/>
                      <w:szCs w:val="20"/>
                      <w:lang w:eastAsia="zh-CN"/>
                    </w:rPr>
                    <w:t>CORES</w:t>
                  </w: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  <w:t>ET RB</w:t>
                  </w:r>
                </w:p>
              </w:tc>
              <w:tc>
                <w:tcPr>
                  <w:tcW w:w="998" w:type="dxa"/>
                  <w:vMerge w:val="restart"/>
                  <w:vAlign w:val="center"/>
                </w:tcPr>
                <w:p w14:paraId="1FFC75B2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 w:hint="eastAsia"/>
                      <w:b/>
                      <w:sz w:val="18"/>
                      <w:szCs w:val="20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68" w:type="dxa"/>
                  <w:vMerge w:val="restart"/>
                  <w:vAlign w:val="center"/>
                </w:tcPr>
                <w:p w14:paraId="333BE08B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Aggregation level</w:t>
                  </w:r>
                </w:p>
              </w:tc>
              <w:tc>
                <w:tcPr>
                  <w:tcW w:w="1043" w:type="dxa"/>
                  <w:vMerge w:val="restart"/>
                  <w:vAlign w:val="center"/>
                </w:tcPr>
                <w:p w14:paraId="1B21F4CA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Reference Channel</w:t>
                  </w:r>
                </w:p>
              </w:tc>
              <w:tc>
                <w:tcPr>
                  <w:tcW w:w="1160" w:type="dxa"/>
                  <w:vMerge w:val="restart"/>
                  <w:vAlign w:val="center"/>
                </w:tcPr>
                <w:p w14:paraId="00B89705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Propagation Condition</w:t>
                  </w:r>
                </w:p>
              </w:tc>
              <w:tc>
                <w:tcPr>
                  <w:tcW w:w="1249" w:type="dxa"/>
                  <w:vMerge w:val="restart"/>
                  <w:vAlign w:val="center"/>
                </w:tcPr>
                <w:p w14:paraId="44863FAE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Antenna configuration and correlation Matrix</w:t>
                  </w:r>
                </w:p>
              </w:tc>
              <w:tc>
                <w:tcPr>
                  <w:tcW w:w="1143" w:type="dxa"/>
                  <w:gridSpan w:val="2"/>
                  <w:vAlign w:val="center"/>
                </w:tcPr>
                <w:p w14:paraId="6D45DE23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Reference value</w:t>
                  </w:r>
                </w:p>
              </w:tc>
            </w:tr>
            <w:tr w:rsidR="00E74CA2" w:rsidRPr="00E74CA2" w14:paraId="29A4EC08" w14:textId="77777777" w:rsidTr="0054591F">
              <w:trPr>
                <w:trHeight w:val="209"/>
                <w:jc w:val="center"/>
              </w:trPr>
              <w:tc>
                <w:tcPr>
                  <w:tcW w:w="829" w:type="dxa"/>
                  <w:vMerge/>
                  <w:vAlign w:val="center"/>
                </w:tcPr>
                <w:p w14:paraId="245F0FD1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043" w:type="dxa"/>
                  <w:vMerge/>
                  <w:vAlign w:val="center"/>
                </w:tcPr>
                <w:p w14:paraId="6DEE831D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998" w:type="dxa"/>
                  <w:vMerge/>
                  <w:vAlign w:val="center"/>
                </w:tcPr>
                <w:p w14:paraId="7228E698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998" w:type="dxa"/>
                  <w:vMerge/>
                  <w:vAlign w:val="center"/>
                </w:tcPr>
                <w:p w14:paraId="26234730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168" w:type="dxa"/>
                  <w:vMerge/>
                  <w:vAlign w:val="center"/>
                </w:tcPr>
                <w:p w14:paraId="326EBA8E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043" w:type="dxa"/>
                  <w:vMerge/>
                  <w:vAlign w:val="center"/>
                </w:tcPr>
                <w:p w14:paraId="5CF7A350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160" w:type="dxa"/>
                  <w:vMerge/>
                  <w:vAlign w:val="center"/>
                </w:tcPr>
                <w:p w14:paraId="23412A14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1249" w:type="dxa"/>
                  <w:vMerge/>
                  <w:vAlign w:val="center"/>
                </w:tcPr>
                <w:p w14:paraId="15F7F7F7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522" w:type="dxa"/>
                  <w:vAlign w:val="center"/>
                </w:tcPr>
                <w:p w14:paraId="64F08922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Pm-dsg (%)</w:t>
                  </w:r>
                </w:p>
              </w:tc>
              <w:tc>
                <w:tcPr>
                  <w:tcW w:w="621" w:type="dxa"/>
                  <w:vAlign w:val="center"/>
                </w:tcPr>
                <w:p w14:paraId="7AC9C559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b/>
                      <w:sz w:val="18"/>
                      <w:szCs w:val="20"/>
                    </w:rPr>
                    <w:t>SNR (dB)</w:t>
                  </w:r>
                </w:p>
              </w:tc>
            </w:tr>
            <w:tr w:rsidR="00E74CA2" w:rsidRPr="00E74CA2" w14:paraId="716A4D31" w14:textId="77777777" w:rsidTr="0054591F">
              <w:trPr>
                <w:trHeight w:val="106"/>
                <w:jc w:val="center"/>
              </w:trPr>
              <w:tc>
                <w:tcPr>
                  <w:tcW w:w="829" w:type="dxa"/>
                  <w:shd w:val="clear" w:color="auto" w:fill="auto"/>
                </w:tcPr>
                <w:p w14:paraId="36FFBCC2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14:paraId="0BF92DC1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 xml:space="preserve">3 </w:t>
                  </w:r>
                </w:p>
              </w:tc>
              <w:tc>
                <w:tcPr>
                  <w:tcW w:w="998" w:type="dxa"/>
                </w:tcPr>
                <w:p w14:paraId="715CFF54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15</w:t>
                  </w:r>
                </w:p>
              </w:tc>
              <w:tc>
                <w:tcPr>
                  <w:tcW w:w="998" w:type="dxa"/>
                </w:tcPr>
                <w:p w14:paraId="17BC3EE4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1168" w:type="dxa"/>
                </w:tcPr>
                <w:p w14:paraId="2BC57098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 w:hint="eastAsia"/>
                      <w:sz w:val="18"/>
                      <w:szCs w:val="20"/>
                      <w:lang w:eastAsia="zh-CN"/>
                    </w:rPr>
                    <w:t>4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14:paraId="507D40CC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[R.PDCCH. 1-2.x FDD]</w:t>
                  </w:r>
                </w:p>
              </w:tc>
              <w:tc>
                <w:tcPr>
                  <w:tcW w:w="1160" w:type="dxa"/>
                  <w:shd w:val="clear" w:color="auto" w:fill="auto"/>
                </w:tcPr>
                <w:p w14:paraId="702BBA2F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TDLA30-10</w:t>
                  </w:r>
                </w:p>
              </w:tc>
              <w:tc>
                <w:tcPr>
                  <w:tcW w:w="1249" w:type="dxa"/>
                  <w:shd w:val="clear" w:color="auto" w:fill="auto"/>
                </w:tcPr>
                <w:p w14:paraId="58928260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 w:hint="eastAsia"/>
                      <w:sz w:val="18"/>
                      <w:szCs w:val="20"/>
                      <w:lang w:eastAsia="zh-CN"/>
                    </w:rPr>
                    <w:t>1x2</w:t>
                  </w: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 xml:space="preserve"> Low</w:t>
                  </w:r>
                </w:p>
              </w:tc>
              <w:tc>
                <w:tcPr>
                  <w:tcW w:w="522" w:type="dxa"/>
                </w:tcPr>
                <w:p w14:paraId="07A08CE6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 w:hint="eastAsia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  <w:tc>
                <w:tcPr>
                  <w:tcW w:w="621" w:type="dxa"/>
                </w:tcPr>
                <w:p w14:paraId="3549F5DF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[TBA]</w:t>
                  </w:r>
                </w:p>
              </w:tc>
            </w:tr>
            <w:tr w:rsidR="00E74CA2" w:rsidRPr="00E74CA2" w14:paraId="39D12C0A" w14:textId="77777777" w:rsidTr="0054591F">
              <w:trPr>
                <w:trHeight w:val="106"/>
                <w:jc w:val="center"/>
              </w:trPr>
              <w:tc>
                <w:tcPr>
                  <w:tcW w:w="829" w:type="dxa"/>
                  <w:shd w:val="clear" w:color="auto" w:fill="auto"/>
                </w:tcPr>
                <w:p w14:paraId="16204132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14:paraId="6E71E052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998" w:type="dxa"/>
                </w:tcPr>
                <w:p w14:paraId="21B79CBB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15</w:t>
                  </w:r>
                </w:p>
              </w:tc>
              <w:tc>
                <w:tcPr>
                  <w:tcW w:w="998" w:type="dxa"/>
                </w:tcPr>
                <w:p w14:paraId="1C047DFD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1168" w:type="dxa"/>
                </w:tcPr>
                <w:p w14:paraId="73621465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14:paraId="14B55D75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[R.PDCCH. 1-2.x FDD]</w:t>
                  </w:r>
                </w:p>
              </w:tc>
              <w:tc>
                <w:tcPr>
                  <w:tcW w:w="1160" w:type="dxa"/>
                  <w:shd w:val="clear" w:color="auto" w:fill="auto"/>
                </w:tcPr>
                <w:p w14:paraId="0CCF013D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TDLC300-100</w:t>
                  </w:r>
                </w:p>
              </w:tc>
              <w:tc>
                <w:tcPr>
                  <w:tcW w:w="1249" w:type="dxa"/>
                  <w:shd w:val="clear" w:color="auto" w:fill="auto"/>
                </w:tcPr>
                <w:p w14:paraId="7C6F2952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2x4 Low</w:t>
                  </w:r>
                </w:p>
              </w:tc>
              <w:tc>
                <w:tcPr>
                  <w:tcW w:w="522" w:type="dxa"/>
                </w:tcPr>
                <w:p w14:paraId="4F91166A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</w:rPr>
                    <w:t>1</w:t>
                  </w:r>
                </w:p>
              </w:tc>
              <w:tc>
                <w:tcPr>
                  <w:tcW w:w="621" w:type="dxa"/>
                </w:tcPr>
                <w:p w14:paraId="0C15C271" w14:textId="77777777" w:rsidR="00E74CA2" w:rsidRPr="00E74CA2" w:rsidRDefault="00E74CA2" w:rsidP="00E74CA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</w:pPr>
                  <w:r w:rsidRPr="00E74CA2">
                    <w:rPr>
                      <w:rFonts w:ascii="Arial" w:eastAsia="SimSun" w:hAnsi="Arial" w:cs="Times New Roman"/>
                      <w:sz w:val="18"/>
                      <w:szCs w:val="20"/>
                      <w:lang w:eastAsia="zh-CN"/>
                    </w:rPr>
                    <w:t>[TBA]</w:t>
                  </w:r>
                </w:p>
              </w:tc>
            </w:tr>
          </w:tbl>
          <w:p w14:paraId="28933DF2" w14:textId="77777777" w:rsidR="00E74CA2" w:rsidRPr="00E74CA2" w:rsidRDefault="00E74CA2" w:rsidP="00E74C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textAlignment w:val="baseline"/>
              <w:rPr>
                <w:rFonts w:eastAsia="MS Mincho" w:cs="Times New Roman"/>
                <w:szCs w:val="20"/>
              </w:rPr>
            </w:pPr>
          </w:p>
          <w:p w14:paraId="33BC3D3D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b/>
                <w:bCs/>
                <w:szCs w:val="20"/>
              </w:rPr>
            </w:pPr>
            <w:r w:rsidRPr="00E74CA2">
              <w:rPr>
                <w:rFonts w:eastAsia="SimSun" w:cs="Times New Roman"/>
                <w:b/>
                <w:bCs/>
                <w:szCs w:val="20"/>
              </w:rPr>
              <w:t>Way forward:</w:t>
            </w:r>
          </w:p>
          <w:p w14:paraId="57861C35" w14:textId="77777777" w:rsidR="00E74CA2" w:rsidRPr="00E74CA2" w:rsidRDefault="00E74CA2" w:rsidP="00E74CA2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Cs w:val="20"/>
                <w:lang w:val="sv-SE" w:eastAsia="ja-JP"/>
              </w:rPr>
            </w:pPr>
            <w:r w:rsidRPr="00E74CA2">
              <w:rPr>
                <w:rFonts w:eastAsia="MS Mincho" w:cs="Times New Roman"/>
                <w:szCs w:val="20"/>
                <w:lang w:eastAsia="ja-JP"/>
              </w:rPr>
              <w:t>Companies are encouraged to clarify further the requirement value selection and simulation results depending on how punctured CCE is treated.</w:t>
            </w:r>
          </w:p>
          <w:p w14:paraId="4EF50F4B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szCs w:val="20"/>
                <w:lang w:val="sv-SE" w:eastAsia="ja-JP"/>
              </w:rPr>
            </w:pPr>
          </w:p>
          <w:p w14:paraId="2A589B9F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szCs w:val="20"/>
                <w:lang w:eastAsia="ja-JP"/>
              </w:rPr>
            </w:pPr>
            <w:r w:rsidRPr="00E74CA2">
              <w:rPr>
                <w:rFonts w:eastAsia="SimSun" w:cs="Times New Roman"/>
                <w:b/>
                <w:bCs/>
                <w:szCs w:val="20"/>
                <w:u w:val="single"/>
              </w:rPr>
              <w:lastRenderedPageBreak/>
              <w:t>Issue 1-1-2: PDCCH requirements in HST conditions</w:t>
            </w:r>
          </w:p>
          <w:p w14:paraId="2456E167" w14:textId="77777777" w:rsidR="00E74CA2" w:rsidRPr="00E74CA2" w:rsidRDefault="00E74CA2" w:rsidP="00E74CA2">
            <w:pPr>
              <w:spacing w:after="180" w:line="240" w:lineRule="auto"/>
              <w:rPr>
                <w:rFonts w:eastAsia="SimSun" w:cs="Times New Roman"/>
                <w:b/>
                <w:bCs/>
                <w:szCs w:val="20"/>
                <w:lang w:eastAsia="zh-CN"/>
              </w:rPr>
            </w:pPr>
            <w:r w:rsidRPr="00E74CA2">
              <w:rPr>
                <w:rFonts w:eastAsia="SimSun" w:cs="Times New Roman"/>
                <w:b/>
                <w:bCs/>
                <w:szCs w:val="20"/>
                <w:lang w:eastAsia="zh-CN"/>
              </w:rPr>
              <w:t>Agreement:</w:t>
            </w:r>
          </w:p>
          <w:p w14:paraId="34120090" w14:textId="77777777" w:rsidR="00E74CA2" w:rsidRPr="00E74CA2" w:rsidRDefault="00E74CA2" w:rsidP="00E74CA2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Cs w:val="20"/>
                <w:lang w:eastAsia="zh-CN"/>
              </w:rPr>
            </w:pPr>
            <w:r w:rsidRPr="00E74CA2">
              <w:rPr>
                <w:rFonts w:eastAsia="MS Mincho" w:cs="Times New Roman"/>
                <w:szCs w:val="20"/>
                <w:lang w:eastAsia="zh-CN"/>
              </w:rPr>
              <w:t>Not to introduce HST scenario for PDCCH requirements.</w:t>
            </w:r>
          </w:p>
          <w:p w14:paraId="29805273" w14:textId="0E2249F0" w:rsidR="00E93B85" w:rsidRPr="00E74CA2" w:rsidRDefault="00E93B85" w:rsidP="00E93B85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맑은 고딕"/>
                <w:lang w:eastAsia="ko-KR"/>
              </w:rPr>
            </w:pPr>
          </w:p>
        </w:tc>
      </w:tr>
    </w:tbl>
    <w:p w14:paraId="19019712" w14:textId="2719215D" w:rsidR="00326E24" w:rsidRDefault="00326E24" w:rsidP="007A52AF">
      <w:pPr>
        <w:rPr>
          <w:rFonts w:eastAsia="맑은 고딕"/>
          <w:lang w:val="en-GB" w:eastAsia="ko-KR"/>
        </w:rPr>
      </w:pPr>
    </w:p>
    <w:p w14:paraId="0A21A343" w14:textId="5A90786D" w:rsidR="00021D27" w:rsidRDefault="001F30D3" w:rsidP="00752C50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>In RAN</w:t>
      </w:r>
      <w:r w:rsidR="00752C50">
        <w:rPr>
          <w:rFonts w:eastAsia="맑은 고딕"/>
          <w:lang w:val="en-GB" w:eastAsia="ko-KR"/>
        </w:rPr>
        <w:t>4</w:t>
      </w:r>
      <w:r>
        <w:rPr>
          <w:rFonts w:eastAsia="맑은 고딕" w:hint="eastAsia"/>
          <w:lang w:val="en-GB" w:eastAsia="ko-KR"/>
        </w:rPr>
        <w:t>#110bis meeting, the simulation results for alignment</w:t>
      </w:r>
      <w:r w:rsidR="00734C18">
        <w:rPr>
          <w:rFonts w:eastAsia="맑은 고딕"/>
          <w:lang w:val="en-GB" w:eastAsia="ko-KR"/>
        </w:rPr>
        <w:t xml:space="preserve"> w</w:t>
      </w:r>
      <w:r w:rsidR="00917558">
        <w:rPr>
          <w:rFonts w:eastAsia="맑은 고딕"/>
          <w:lang w:val="en-GB" w:eastAsia="ko-KR"/>
        </w:rPr>
        <w:t>ere</w:t>
      </w:r>
      <w:r>
        <w:rPr>
          <w:rFonts w:eastAsia="맑은 고딕"/>
          <w:lang w:val="en-GB" w:eastAsia="ko-KR"/>
        </w:rPr>
        <w:t xml:space="preserve"> observed that </w:t>
      </w:r>
      <w:r w:rsidR="00917558">
        <w:rPr>
          <w:rFonts w:eastAsia="맑은 고딕"/>
          <w:lang w:val="en-GB" w:eastAsia="ko-KR"/>
        </w:rPr>
        <w:t>it was</w:t>
      </w:r>
      <w:r w:rsidR="00752C50">
        <w:rPr>
          <w:rFonts w:eastAsia="맑은 고딕"/>
          <w:lang w:val="en-GB" w:eastAsia="ko-KR"/>
        </w:rPr>
        <w:t xml:space="preserve"> divided into two camps</w:t>
      </w:r>
      <w:r w:rsidR="006C0ED6">
        <w:rPr>
          <w:rFonts w:eastAsia="맑은 고딕"/>
          <w:lang w:val="en-GB" w:eastAsia="ko-KR"/>
        </w:rPr>
        <w:t>.</w:t>
      </w:r>
      <w:r w:rsidR="00752C50">
        <w:rPr>
          <w:rFonts w:eastAsia="맑은 고딕"/>
          <w:lang w:val="en-GB" w:eastAsia="ko-KR"/>
        </w:rPr>
        <w:t xml:space="preserve"> </w:t>
      </w:r>
      <w:r w:rsidR="006C0ED6">
        <w:rPr>
          <w:rFonts w:eastAsia="맑은 고딕"/>
          <w:lang w:val="en-GB" w:eastAsia="ko-KR"/>
        </w:rPr>
        <w:t>To understand the results</w:t>
      </w:r>
      <w:r w:rsidR="00752C50">
        <w:rPr>
          <w:rFonts w:eastAsia="맑은 고딕"/>
          <w:lang w:val="en-GB" w:eastAsia="ko-KR"/>
        </w:rPr>
        <w:t xml:space="preserve"> some companies raised questions r</w:t>
      </w:r>
      <w:r w:rsidR="00C2782C">
        <w:rPr>
          <w:rFonts w:eastAsia="맑은 고딕"/>
          <w:lang w:val="en-GB" w:eastAsia="ko-KR"/>
        </w:rPr>
        <w:t>egarding how punctured CCE was</w:t>
      </w:r>
      <w:r w:rsidR="00752C50">
        <w:rPr>
          <w:rFonts w:eastAsia="맑은 고딕"/>
          <w:lang w:val="en-GB" w:eastAsia="ko-KR"/>
        </w:rPr>
        <w:t xml:space="preserve"> treated in the simulation. In this regards, we would like to clarify how punctured CCE is applied in our results.</w:t>
      </w:r>
    </w:p>
    <w:p w14:paraId="53631BE0" w14:textId="10E48F57" w:rsidR="00752C50" w:rsidRDefault="00752C50" w:rsidP="00752C50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RAN4#110 meeting, RAN4 achieves agreement on simulation assumption for punctured PDCCH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2C50" w14:paraId="4F4F7EA5" w14:textId="77777777" w:rsidTr="00752C50">
        <w:tc>
          <w:tcPr>
            <w:tcW w:w="9350" w:type="dxa"/>
          </w:tcPr>
          <w:p w14:paraId="36E6A741" w14:textId="77777777" w:rsidR="00752C50" w:rsidRPr="00AB7C88" w:rsidRDefault="00752C50" w:rsidP="00752C50">
            <w:pPr>
              <w:rPr>
                <w:rFonts w:eastAsia="SimSun"/>
                <w:b/>
                <w:bCs/>
                <w:szCs w:val="24"/>
                <w:lang w:eastAsia="zh-CN"/>
              </w:rPr>
            </w:pPr>
            <w:r w:rsidRPr="00AB7C88">
              <w:rPr>
                <w:rFonts w:eastAsia="SimSun"/>
                <w:b/>
                <w:bCs/>
                <w:szCs w:val="24"/>
                <w:lang w:eastAsia="zh-CN"/>
              </w:rPr>
              <w:t>Agreement:</w:t>
            </w:r>
          </w:p>
          <w:p w14:paraId="49AB2AB3" w14:textId="77777777" w:rsidR="00752C50" w:rsidRPr="00AB7C88" w:rsidRDefault="00752C50" w:rsidP="00752C50">
            <w:pPr>
              <w:pStyle w:val="a8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Define punctured PDCCH demodulation requirements with 15PRBs for UE supporting NR_FR1_lessthan_5MHz_BW with the following parameters:</w:t>
            </w:r>
          </w:p>
          <w:p w14:paraId="4691F6CF" w14:textId="77777777" w:rsidR="00752C50" w:rsidRPr="00AB7C88" w:rsidRDefault="00752C50" w:rsidP="00752C50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Yu Mincho"/>
              </w:rPr>
            </w:pPr>
            <w:r w:rsidRPr="00AB7C88">
              <w:rPr>
                <w:rFonts w:eastAsia="Yu Mincho"/>
              </w:rPr>
              <w:t>15PRBs, 3 symbols, non-interleaved, AL4, DCI 1_0 (35 bits for 15 PRBs), 2Rx/4Rx;</w:t>
            </w:r>
          </w:p>
          <w:p w14:paraId="456F063F" w14:textId="328CD797" w:rsidR="00752C50" w:rsidRPr="00752C50" w:rsidRDefault="00752C50" w:rsidP="00752C50">
            <w:pPr>
              <w:pStyle w:val="a8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contextualSpacing w:val="0"/>
              <w:textAlignment w:val="baseline"/>
              <w:rPr>
                <w:rFonts w:eastAsia="맑은 고딕"/>
                <w:lang w:eastAsia="ko-KR"/>
              </w:rPr>
            </w:pPr>
            <w:r w:rsidRPr="00BF7647">
              <w:rPr>
                <w:rFonts w:eastAsia="Yu Mincho"/>
                <w:highlight w:val="yellow"/>
              </w:rPr>
              <w:t>Use CCEs #4, #5, #6, and #7 to transmit PDCCH with DCI 1_0</w:t>
            </w:r>
          </w:p>
        </w:tc>
      </w:tr>
    </w:tbl>
    <w:p w14:paraId="3A51755D" w14:textId="77777777" w:rsidR="00BF7647" w:rsidRDefault="00BF7647" w:rsidP="007A52AF">
      <w:pPr>
        <w:rPr>
          <w:rFonts w:eastAsia="맑은 고딕"/>
          <w:lang w:val="en-GB" w:eastAsia="ko-KR"/>
        </w:rPr>
      </w:pPr>
    </w:p>
    <w:p w14:paraId="6419412B" w14:textId="1BD05F1F" w:rsidR="00BF7647" w:rsidRDefault="001868E1" w:rsidP="006C0ED6">
      <w:pPr>
        <w:jc w:val="both"/>
        <w:rPr>
          <w:rFonts w:eastAsia="맑은 고딕"/>
          <w:lang w:val="en-GB" w:eastAsia="ko-KR"/>
        </w:rPr>
      </w:pPr>
      <w:r w:rsidRPr="001868E1">
        <w:rPr>
          <w:rFonts w:eastAsia="맑은 고딕"/>
          <w:lang w:val="en-GB" w:eastAsia="ko-KR"/>
        </w:rPr>
        <w:t>As highlighted above, we</w:t>
      </w:r>
      <w:r w:rsidR="00C056C2">
        <w:rPr>
          <w:rFonts w:eastAsia="맑은 고딕"/>
          <w:lang w:val="en-GB" w:eastAsia="ko-KR"/>
        </w:rPr>
        <w:t xml:space="preserve"> have</w:t>
      </w:r>
      <w:r w:rsidRPr="001868E1">
        <w:rPr>
          <w:rFonts w:eastAsia="맑은 고딕"/>
          <w:lang w:val="en-GB" w:eastAsia="ko-KR"/>
        </w:rPr>
        <w:t xml:space="preserve"> used CCE#4, #5, #6, and partial CCE#7, which consist</w:t>
      </w:r>
      <w:r w:rsidR="00D91CC7">
        <w:rPr>
          <w:rFonts w:eastAsia="맑은 고딕"/>
          <w:lang w:val="en-GB" w:eastAsia="ko-KR"/>
        </w:rPr>
        <w:t xml:space="preserve"> of one</w:t>
      </w:r>
      <w:r w:rsidRPr="001868E1">
        <w:rPr>
          <w:rFonts w:eastAsia="맑은 고딕"/>
          <w:lang w:val="en-GB" w:eastAsia="ko-KR"/>
        </w:rPr>
        <w:t xml:space="preserve"> transmitted PRB and </w:t>
      </w:r>
      <w:r w:rsidR="00D91CC7">
        <w:rPr>
          <w:rFonts w:eastAsia="맑은 고딕"/>
          <w:lang w:val="en-GB" w:eastAsia="ko-KR"/>
        </w:rPr>
        <w:t>one</w:t>
      </w:r>
      <w:r w:rsidRPr="001868E1">
        <w:rPr>
          <w:rFonts w:eastAsia="맑은 고딕"/>
          <w:lang w:val="en-GB" w:eastAsia="ko-KR"/>
        </w:rPr>
        <w:t xml:space="preserve"> punctured PRB</w:t>
      </w:r>
      <w:r w:rsidR="00C056C2">
        <w:rPr>
          <w:rFonts w:eastAsia="맑은 고딕"/>
          <w:lang w:val="en-GB" w:eastAsia="ko-KR"/>
        </w:rPr>
        <w:t>,</w:t>
      </w:r>
      <w:r w:rsidRPr="001868E1">
        <w:rPr>
          <w:rFonts w:eastAsia="맑은 고딕"/>
          <w:lang w:val="en-GB" w:eastAsia="ko-KR"/>
        </w:rPr>
        <w:t xml:space="preserve"> </w:t>
      </w:r>
      <w:r w:rsidR="00C056C2">
        <w:rPr>
          <w:rFonts w:eastAsia="맑은 고딕"/>
          <w:lang w:val="en-GB" w:eastAsia="ko-KR"/>
        </w:rPr>
        <w:t>a</w:t>
      </w:r>
      <w:r w:rsidRPr="001868E1">
        <w:rPr>
          <w:rFonts w:eastAsia="맑은 고딕"/>
          <w:lang w:val="en-GB" w:eastAsia="ko-KR"/>
        </w:rPr>
        <w:t>s illustrated in Figure 1</w:t>
      </w:r>
      <w:r w:rsidR="00C056C2">
        <w:rPr>
          <w:rFonts w:eastAsia="맑은 고딕"/>
          <w:lang w:val="en-GB" w:eastAsia="ko-KR"/>
        </w:rPr>
        <w:t>, where</w:t>
      </w:r>
      <w:r w:rsidRPr="001868E1">
        <w:rPr>
          <w:rFonts w:eastAsia="맑은 고딕"/>
          <w:lang w:val="en-GB" w:eastAsia="ko-KR"/>
        </w:rPr>
        <w:t xml:space="preserve"> RB14 is transmitted, while RB15 is punctured in CCE#7. </w:t>
      </w:r>
      <w:r w:rsidR="00C056C2">
        <w:rPr>
          <w:rFonts w:eastAsia="맑은 고딕"/>
          <w:lang w:val="en-GB" w:eastAsia="ko-KR"/>
        </w:rPr>
        <w:t xml:space="preserve">Taking into account partial CCE, </w:t>
      </w:r>
      <w:r w:rsidRPr="001868E1">
        <w:rPr>
          <w:rFonts w:eastAsia="맑은 고딕"/>
          <w:lang w:val="en-GB" w:eastAsia="ko-KR"/>
        </w:rPr>
        <w:t>the result</w:t>
      </w:r>
      <w:r w:rsidR="00C056C2">
        <w:rPr>
          <w:rFonts w:eastAsia="맑은 고딕"/>
          <w:lang w:val="en-GB" w:eastAsia="ko-KR"/>
        </w:rPr>
        <w:t>s</w:t>
      </w:r>
      <w:r w:rsidRPr="001868E1">
        <w:rPr>
          <w:rFonts w:eastAsia="맑은 고딕"/>
          <w:lang w:val="en-GB" w:eastAsia="ko-KR"/>
        </w:rPr>
        <w:t xml:space="preserve"> of non-punctured and punctured PDCCH</w:t>
      </w:r>
      <w:r w:rsidR="00C056C2">
        <w:rPr>
          <w:rFonts w:eastAsia="맑은 고딕"/>
          <w:lang w:val="en-GB" w:eastAsia="ko-KR"/>
        </w:rPr>
        <w:t xml:space="preserve"> are provided in Figure 1.</w:t>
      </w:r>
      <w:r w:rsidRPr="001868E1">
        <w:rPr>
          <w:rFonts w:eastAsia="맑은 고딕"/>
          <w:lang w:val="en-GB" w:eastAsia="ko-KR"/>
        </w:rPr>
        <w:t xml:space="preserve"> </w:t>
      </w:r>
      <w:r w:rsidR="00C056C2">
        <w:rPr>
          <w:rFonts w:eastAsia="맑은 고딕"/>
          <w:lang w:val="en-GB" w:eastAsia="ko-KR"/>
        </w:rPr>
        <w:t>T</w:t>
      </w:r>
      <w:r w:rsidRPr="001868E1">
        <w:rPr>
          <w:rFonts w:eastAsia="맑은 고딕"/>
          <w:lang w:val="en-GB" w:eastAsia="ko-KR"/>
        </w:rPr>
        <w:t xml:space="preserve">he difference of SNR at 1% BLER is </w:t>
      </w:r>
      <w:r w:rsidR="00C056C2">
        <w:rPr>
          <w:rFonts w:eastAsia="맑은 고딕"/>
          <w:lang w:val="en-GB" w:eastAsia="ko-KR"/>
        </w:rPr>
        <w:t>approximately</w:t>
      </w:r>
      <w:r>
        <w:rPr>
          <w:rFonts w:eastAsia="맑은 고딕"/>
          <w:lang w:val="en-GB" w:eastAsia="ko-KR"/>
        </w:rPr>
        <w:t xml:space="preserve"> </w:t>
      </w:r>
      <w:r w:rsidRPr="001868E1">
        <w:rPr>
          <w:rFonts w:eastAsia="맑은 고딕"/>
          <w:lang w:val="en-GB" w:eastAsia="ko-KR"/>
        </w:rPr>
        <w:t>0.7 to 0.8 dB, which are reasonable results.</w:t>
      </w:r>
    </w:p>
    <w:p w14:paraId="5A271C7D" w14:textId="77777777" w:rsidR="00BF7647" w:rsidRDefault="00BF7647" w:rsidP="00BF7647">
      <w:pPr>
        <w:keepNext/>
        <w:jc w:val="center"/>
      </w:pPr>
      <w:r>
        <w:rPr>
          <w:rFonts w:eastAsia="맑은 고딕"/>
          <w:noProof/>
          <w:lang w:eastAsia="ko-KR"/>
        </w:rPr>
        <w:drawing>
          <wp:inline distT="0" distB="0" distL="0" distR="0" wp14:anchorId="34E628EE" wp14:editId="0D2E8860">
            <wp:extent cx="5943600" cy="324715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제목 없음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7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F7D4F" w14:textId="45E2C424" w:rsidR="00752C50" w:rsidRPr="003E4F9D" w:rsidRDefault="00BF7647" w:rsidP="00BF7647">
      <w:pPr>
        <w:pStyle w:val="a7"/>
        <w:jc w:val="center"/>
        <w:rPr>
          <w:rFonts w:eastAsia="맑은 고딕"/>
          <w:b/>
          <w:i w:val="0"/>
          <w:lang w:val="en-GB" w:eastAsia="ko-KR"/>
        </w:rPr>
      </w:pPr>
      <w:r w:rsidRPr="003E4F9D">
        <w:rPr>
          <w:b/>
          <w:i w:val="0"/>
        </w:rPr>
        <w:t xml:space="preserve">Figure </w:t>
      </w:r>
      <w:r w:rsidRPr="003E4F9D">
        <w:rPr>
          <w:b/>
          <w:i w:val="0"/>
        </w:rPr>
        <w:fldChar w:fldCharType="begin"/>
      </w:r>
      <w:r w:rsidRPr="003E4F9D">
        <w:rPr>
          <w:b/>
          <w:i w:val="0"/>
        </w:rPr>
        <w:instrText xml:space="preserve"> SEQ Figure \* ARABIC </w:instrText>
      </w:r>
      <w:r w:rsidRPr="003E4F9D">
        <w:rPr>
          <w:b/>
          <w:i w:val="0"/>
        </w:rPr>
        <w:fldChar w:fldCharType="separate"/>
      </w:r>
      <w:r w:rsidRPr="003E4F9D">
        <w:rPr>
          <w:b/>
          <w:i w:val="0"/>
          <w:noProof/>
        </w:rPr>
        <w:t>1</w:t>
      </w:r>
      <w:r w:rsidRPr="003E4F9D">
        <w:rPr>
          <w:b/>
          <w:i w:val="0"/>
        </w:rPr>
        <w:fldChar w:fldCharType="end"/>
      </w:r>
      <w:r w:rsidR="006C0ED6">
        <w:rPr>
          <w:b/>
          <w:i w:val="0"/>
        </w:rPr>
        <w:t xml:space="preserve"> </w:t>
      </w:r>
      <w:r w:rsidRPr="003E4F9D">
        <w:rPr>
          <w:b/>
          <w:i w:val="0"/>
        </w:rPr>
        <w:t>I</w:t>
      </w:r>
      <w:r w:rsidR="006C0ED6">
        <w:rPr>
          <w:b/>
          <w:i w:val="0"/>
        </w:rPr>
        <w:t>l</w:t>
      </w:r>
      <w:r w:rsidRPr="003E4F9D">
        <w:rPr>
          <w:b/>
          <w:i w:val="0"/>
        </w:rPr>
        <w:t>lustration of partial CCE and PCCCH BLER</w:t>
      </w:r>
    </w:p>
    <w:p w14:paraId="7E02A59B" w14:textId="4BFBD6BB" w:rsidR="00C17825" w:rsidRPr="007F2962" w:rsidRDefault="00F840E6" w:rsidP="007A52AF">
      <w:pPr>
        <w:rPr>
          <w:rFonts w:eastAsia="맑은 고딕"/>
          <w:b/>
          <w:lang w:val="en-GB" w:eastAsia="ko-KR"/>
        </w:rPr>
      </w:pPr>
      <w:r w:rsidRPr="007F2962">
        <w:rPr>
          <w:rFonts w:eastAsia="맑은 고딕" w:hint="eastAsia"/>
          <w:b/>
          <w:lang w:val="en-GB" w:eastAsia="ko-KR"/>
        </w:rPr>
        <w:t>Observation</w:t>
      </w:r>
      <w:r w:rsidRPr="007F2962">
        <w:rPr>
          <w:rFonts w:eastAsia="맑은 고딕"/>
          <w:b/>
          <w:lang w:val="en-GB" w:eastAsia="ko-KR"/>
        </w:rPr>
        <w:t xml:space="preserve"> </w:t>
      </w:r>
      <w:r w:rsidRPr="007F2962">
        <w:rPr>
          <w:rFonts w:eastAsia="맑은 고딕" w:hint="eastAsia"/>
          <w:b/>
          <w:lang w:val="en-GB" w:eastAsia="ko-KR"/>
        </w:rPr>
        <w:t xml:space="preserve">1: </w:t>
      </w:r>
      <w:r w:rsidRPr="007F2962">
        <w:rPr>
          <w:rFonts w:eastAsia="맑은 고딕"/>
          <w:b/>
          <w:lang w:val="en-GB" w:eastAsia="ko-KR"/>
        </w:rPr>
        <w:t>CCE#4, #5, #6, and partial CCE#7, which consist</w:t>
      </w:r>
      <w:r w:rsidR="00D91CC7">
        <w:rPr>
          <w:rFonts w:eastAsia="맑은 고딕"/>
          <w:b/>
          <w:lang w:val="en-GB" w:eastAsia="ko-KR"/>
        </w:rPr>
        <w:t xml:space="preserve"> of one transmitted PRB and one</w:t>
      </w:r>
      <w:r w:rsidRPr="007F2962">
        <w:rPr>
          <w:rFonts w:eastAsia="맑은 고딕"/>
          <w:b/>
          <w:lang w:val="en-GB" w:eastAsia="ko-KR"/>
        </w:rPr>
        <w:t xml:space="preserve"> punctured PRB are used for PDCCH simulation</w:t>
      </w:r>
      <w:r w:rsidR="007F2962" w:rsidRPr="007F2962">
        <w:rPr>
          <w:rFonts w:eastAsia="맑은 고딕"/>
          <w:b/>
          <w:lang w:val="en-GB" w:eastAsia="ko-KR"/>
        </w:rPr>
        <w:t xml:space="preserve"> results</w:t>
      </w:r>
    </w:p>
    <w:p w14:paraId="6D16210A" w14:textId="04FE6D8E" w:rsidR="00F840E6" w:rsidRDefault="00F840E6" w:rsidP="007A52AF">
      <w:pPr>
        <w:rPr>
          <w:rFonts w:eastAsia="맑은 고딕"/>
          <w:lang w:val="en-GB" w:eastAsia="ko-KR"/>
        </w:rPr>
      </w:pPr>
    </w:p>
    <w:p w14:paraId="2FBD89DF" w14:textId="77777777" w:rsidR="00F840E6" w:rsidRDefault="00F840E6" w:rsidP="007A52AF">
      <w:pPr>
        <w:rPr>
          <w:rFonts w:eastAsia="맑은 고딕"/>
          <w:lang w:val="en-GB" w:eastAsia="ko-KR"/>
        </w:rPr>
      </w:pPr>
    </w:p>
    <w:p w14:paraId="362C4555" w14:textId="54CB4CCE" w:rsidR="00326E24" w:rsidRDefault="002E52A8" w:rsidP="007A52AF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The </w:t>
      </w:r>
      <w:r>
        <w:rPr>
          <w:rFonts w:eastAsia="SimSun"/>
          <w:szCs w:val="24"/>
          <w:lang w:eastAsia="zh-CN"/>
        </w:rPr>
        <w:t>simulation result</w:t>
      </w:r>
      <w:r w:rsidR="006C0ED6">
        <w:rPr>
          <w:rFonts w:eastAsia="SimSun"/>
          <w:szCs w:val="24"/>
          <w:lang w:eastAsia="zh-CN"/>
        </w:rPr>
        <w:t>s</w:t>
      </w:r>
      <w:r>
        <w:rPr>
          <w:rFonts w:eastAsia="SimSun"/>
          <w:szCs w:val="24"/>
          <w:lang w:eastAsia="zh-CN"/>
        </w:rPr>
        <w:t xml:space="preserve"> less than 5MHz PDCCH</w:t>
      </w:r>
      <w:r w:rsidR="006C0ED6">
        <w:rPr>
          <w:rFonts w:eastAsia="SimSun"/>
          <w:szCs w:val="24"/>
          <w:lang w:eastAsia="zh-CN"/>
        </w:rPr>
        <w:t xml:space="preserve"> with impairment result are</w:t>
      </w:r>
      <w:r>
        <w:rPr>
          <w:rFonts w:eastAsia="SimSun"/>
          <w:szCs w:val="24"/>
          <w:lang w:eastAsia="zh-CN"/>
        </w:rPr>
        <w:t xml:space="preserve"> provided as follows:</w:t>
      </w:r>
    </w:p>
    <w:p w14:paraId="0FC9EA25" w14:textId="50284915" w:rsidR="00441A1C" w:rsidRDefault="00441A1C" w:rsidP="007A52AF">
      <w:pPr>
        <w:rPr>
          <w:rFonts w:eastAsia="맑은 고딕"/>
          <w:lang w:val="en-GB" w:eastAsia="ko-KR"/>
        </w:rPr>
      </w:pPr>
    </w:p>
    <w:p w14:paraId="34889AF3" w14:textId="713CD4B2" w:rsidR="00441A1C" w:rsidRPr="007F2962" w:rsidRDefault="007F2962" w:rsidP="007A52AF">
      <w:pPr>
        <w:rPr>
          <w:rFonts w:eastAsia="맑은 고딕"/>
          <w:b/>
          <w:lang w:val="en-GB" w:eastAsia="ko-KR"/>
        </w:rPr>
      </w:pPr>
      <w:r w:rsidRPr="007F2962">
        <w:rPr>
          <w:rFonts w:eastAsia="맑은 고딕" w:hint="eastAsia"/>
          <w:b/>
          <w:lang w:val="en-GB" w:eastAsia="ko-KR"/>
        </w:rPr>
        <w:t xml:space="preserve">Proposal 1: </w:t>
      </w:r>
      <w:r w:rsidRPr="007F2962">
        <w:rPr>
          <w:rFonts w:eastAsia="맑은 고딕"/>
          <w:b/>
          <w:lang w:val="en-GB" w:eastAsia="ko-KR"/>
        </w:rPr>
        <w:t>Consider following results for PDCCH requirements:</w:t>
      </w:r>
    </w:p>
    <w:tbl>
      <w:tblPr>
        <w:tblW w:w="8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914"/>
        <w:gridCol w:w="1138"/>
        <w:gridCol w:w="1276"/>
        <w:gridCol w:w="1130"/>
        <w:gridCol w:w="992"/>
        <w:gridCol w:w="721"/>
        <w:gridCol w:w="721"/>
      </w:tblGrid>
      <w:tr w:rsidR="007F2962" w:rsidRPr="007F2962" w14:paraId="0E3E1221" w14:textId="77777777" w:rsidTr="00C6306D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46C5AA5C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Bandwidth</w:t>
            </w: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2825538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3B014BAA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3BC07D65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vAlign w:val="center"/>
          </w:tcPr>
          <w:p w14:paraId="62974DDA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61928CF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4E35F734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  <w:tc>
          <w:tcPr>
            <w:tcW w:w="721" w:type="dxa"/>
            <w:vMerge w:val="restart"/>
          </w:tcPr>
          <w:p w14:paraId="07597730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7F2962">
              <w:rPr>
                <w:rFonts w:ascii="Arial" w:eastAsia="맑은 고딕" w:hAnsi="Arial" w:hint="eastAsia"/>
                <w:b/>
                <w:sz w:val="18"/>
                <w:lang w:eastAsia="ko-KR"/>
              </w:rPr>
              <w:t>Impairment SNR(dB)</w:t>
            </w:r>
          </w:p>
        </w:tc>
      </w:tr>
      <w:tr w:rsidR="007F2962" w:rsidRPr="007F2962" w14:paraId="7022BD80" w14:textId="77777777" w:rsidTr="00C6306D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7E4A3D79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012541B9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0D5705F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5E8B96B6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C21B73F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247FB61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52787D45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736AAAC3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SNR</w:t>
            </w:r>
            <w:r w:rsidRPr="007F2962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7F2962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721" w:type="dxa"/>
            <w:vMerge/>
          </w:tcPr>
          <w:p w14:paraId="5E25EDDA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7F2962" w:rsidRPr="007F2962" w14:paraId="2C1E492C" w14:textId="77777777" w:rsidTr="00C6306D">
        <w:trPr>
          <w:trHeight w:val="209"/>
          <w:jc w:val="center"/>
        </w:trPr>
        <w:tc>
          <w:tcPr>
            <w:tcW w:w="851" w:type="dxa"/>
          </w:tcPr>
          <w:p w14:paraId="7FCCDA9F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70EC012A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28F5AEC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743DFDBF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</w:tcPr>
          <w:p w14:paraId="093C8E36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TDLA30-10</w:t>
            </w:r>
          </w:p>
        </w:tc>
        <w:tc>
          <w:tcPr>
            <w:tcW w:w="1130" w:type="dxa"/>
          </w:tcPr>
          <w:p w14:paraId="732870FA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1x2 Low</w:t>
            </w:r>
          </w:p>
        </w:tc>
        <w:tc>
          <w:tcPr>
            <w:tcW w:w="992" w:type="dxa"/>
          </w:tcPr>
          <w:p w14:paraId="71830BF9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4B6F31B0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21" w:type="dxa"/>
          </w:tcPr>
          <w:p w14:paraId="03D20BE0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7F2962">
              <w:rPr>
                <w:rFonts w:ascii="Arial" w:eastAsia="맑은 고딕" w:hAnsi="Arial" w:hint="eastAsia"/>
                <w:b/>
                <w:sz w:val="18"/>
                <w:lang w:eastAsia="ko-KR"/>
              </w:rPr>
              <w:t>7</w:t>
            </w:r>
          </w:p>
        </w:tc>
      </w:tr>
      <w:tr w:rsidR="007F2962" w:rsidRPr="007F2962" w14:paraId="2A0AFBFD" w14:textId="77777777" w:rsidTr="00C6306D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20E9EAB0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48DD2346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669F1D4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13224E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BBD6C2E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2CEC138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x</w:t>
            </w: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77B5055D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69BC841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-3.3</w:t>
            </w:r>
          </w:p>
        </w:tc>
        <w:tc>
          <w:tcPr>
            <w:tcW w:w="721" w:type="dxa"/>
          </w:tcPr>
          <w:p w14:paraId="515E4F09" w14:textId="77777777" w:rsidR="007F2962" w:rsidRPr="007F2962" w:rsidRDefault="007F2962" w:rsidP="00C6306D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7F2962">
              <w:rPr>
                <w:rFonts w:ascii="Arial" w:eastAsia="맑은 고딕" w:hAnsi="Arial" w:hint="eastAsia"/>
                <w:b/>
                <w:sz w:val="18"/>
                <w:lang w:eastAsia="ko-KR"/>
              </w:rPr>
              <w:t>-1.3</w:t>
            </w:r>
          </w:p>
        </w:tc>
      </w:tr>
    </w:tbl>
    <w:p w14:paraId="46DD3E4B" w14:textId="77777777" w:rsidR="00441A1C" w:rsidRDefault="00441A1C" w:rsidP="007A52AF">
      <w:pPr>
        <w:rPr>
          <w:rFonts w:eastAsia="맑은 고딕"/>
          <w:lang w:val="en-GB" w:eastAsia="ko-KR"/>
        </w:rPr>
      </w:pPr>
    </w:p>
    <w:p w14:paraId="7E7E236A" w14:textId="48219032" w:rsidR="001868E1" w:rsidRDefault="001868E1" w:rsidP="007A52AF">
      <w:pPr>
        <w:rPr>
          <w:rFonts w:eastAsia="맑은 고딕"/>
          <w:lang w:val="en-GB" w:eastAsia="ko-KR"/>
        </w:rPr>
      </w:pPr>
    </w:p>
    <w:p w14:paraId="099115C2" w14:textId="443718FE" w:rsidR="002727E2" w:rsidRDefault="002727E2" w:rsidP="002727E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eastAsia="ja-JP"/>
        </w:rPr>
      </w:pPr>
      <w:r>
        <w:rPr>
          <w:rFonts w:ascii="Arial" w:eastAsia="MS Mincho" w:hAnsi="Arial" w:cs="Times New Roman"/>
          <w:sz w:val="32"/>
          <w:szCs w:val="20"/>
          <w:lang w:eastAsia="ja-JP"/>
        </w:rPr>
        <w:t>2.2</w:t>
      </w:r>
      <w:r w:rsidRPr="00777A65">
        <w:rPr>
          <w:rFonts w:ascii="Arial" w:eastAsia="MS Mincho" w:hAnsi="Arial" w:cs="Times New Roman"/>
          <w:sz w:val="32"/>
          <w:szCs w:val="20"/>
          <w:lang w:eastAsia="ja-JP"/>
        </w:rPr>
        <w:tab/>
      </w:r>
      <w:r>
        <w:rPr>
          <w:rFonts w:ascii="Arial" w:eastAsia="MS Mincho" w:hAnsi="Arial" w:cs="Times New Roman"/>
          <w:sz w:val="32"/>
          <w:szCs w:val="20"/>
          <w:lang w:eastAsia="ja-JP"/>
        </w:rPr>
        <w:t>PBCH</w:t>
      </w:r>
    </w:p>
    <w:p w14:paraId="4AA59D37" w14:textId="54041234" w:rsidR="001868E1" w:rsidRDefault="001868E1" w:rsidP="007A52AF">
      <w:pPr>
        <w:rPr>
          <w:rFonts w:eastAsia="맑은 고딕"/>
          <w:lang w:val="en-GB" w:eastAsia="ko-KR"/>
        </w:rPr>
      </w:pPr>
    </w:p>
    <w:p w14:paraId="6B7C0B13" w14:textId="751AB2B5" w:rsidR="00C17825" w:rsidRDefault="00C17825" w:rsidP="00C17825">
      <w:pPr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The </w:t>
      </w:r>
      <w:r>
        <w:rPr>
          <w:rFonts w:eastAsia="SimSun"/>
          <w:szCs w:val="24"/>
          <w:lang w:eastAsia="zh-CN"/>
        </w:rPr>
        <w:t>simulation result less than 5MHz PBCH</w:t>
      </w:r>
      <w:r w:rsidR="006C0ED6">
        <w:rPr>
          <w:rFonts w:eastAsia="SimSun"/>
          <w:szCs w:val="24"/>
          <w:lang w:eastAsia="zh-CN"/>
        </w:rPr>
        <w:t xml:space="preserve"> with impairment results</w:t>
      </w:r>
      <w:r>
        <w:rPr>
          <w:rFonts w:eastAsia="SimSun"/>
          <w:szCs w:val="24"/>
          <w:lang w:eastAsia="zh-CN"/>
        </w:rPr>
        <w:t xml:space="preserve"> </w:t>
      </w:r>
      <w:r w:rsidR="006C0ED6">
        <w:rPr>
          <w:rFonts w:eastAsia="SimSun"/>
          <w:szCs w:val="24"/>
          <w:lang w:eastAsia="zh-CN"/>
        </w:rPr>
        <w:t>are</w:t>
      </w:r>
      <w:r>
        <w:rPr>
          <w:rFonts w:eastAsia="SimSun"/>
          <w:szCs w:val="24"/>
          <w:lang w:eastAsia="zh-CN"/>
        </w:rPr>
        <w:t xml:space="preserve"> provided as follows:</w:t>
      </w:r>
    </w:p>
    <w:p w14:paraId="703205FB" w14:textId="4A1C50A4" w:rsidR="0052387D" w:rsidRPr="0052387D" w:rsidRDefault="0052387D" w:rsidP="00C82683">
      <w:pPr>
        <w:jc w:val="both"/>
        <w:rPr>
          <w:b/>
          <w:lang w:eastAsia="zh-CN"/>
        </w:rPr>
      </w:pPr>
    </w:p>
    <w:p w14:paraId="3B4E7121" w14:textId="677AACEE" w:rsidR="0052387D" w:rsidRDefault="0052387D" w:rsidP="00C82683">
      <w:pPr>
        <w:jc w:val="both"/>
        <w:rPr>
          <w:b/>
          <w:lang w:eastAsia="zh-CN"/>
        </w:rPr>
      </w:pPr>
    </w:p>
    <w:p w14:paraId="31A17F48" w14:textId="2A2EB20B" w:rsidR="007F2962" w:rsidRPr="007F2962" w:rsidRDefault="007F2962" w:rsidP="007F2962">
      <w:pPr>
        <w:rPr>
          <w:rFonts w:eastAsia="맑은 고딕"/>
          <w:b/>
          <w:lang w:val="en-GB" w:eastAsia="ko-KR"/>
        </w:rPr>
      </w:pPr>
      <w:r w:rsidRPr="007F2962">
        <w:rPr>
          <w:rFonts w:eastAsia="맑은 고딕" w:hint="eastAsia"/>
          <w:b/>
          <w:lang w:val="en-GB" w:eastAsia="ko-KR"/>
        </w:rPr>
        <w:t xml:space="preserve">Proposal </w:t>
      </w:r>
      <w:r>
        <w:rPr>
          <w:rFonts w:eastAsia="맑은 고딕"/>
          <w:b/>
          <w:lang w:val="en-GB" w:eastAsia="ko-KR"/>
        </w:rPr>
        <w:t>2</w:t>
      </w:r>
      <w:r w:rsidRPr="007F2962">
        <w:rPr>
          <w:rFonts w:eastAsia="맑은 고딕" w:hint="eastAsia"/>
          <w:b/>
          <w:lang w:val="en-GB" w:eastAsia="ko-KR"/>
        </w:rPr>
        <w:t xml:space="preserve">: </w:t>
      </w:r>
      <w:r w:rsidRPr="007F2962">
        <w:rPr>
          <w:rFonts w:eastAsia="맑은 고딕"/>
          <w:b/>
          <w:lang w:val="en-GB" w:eastAsia="ko-KR"/>
        </w:rPr>
        <w:t>Consider following</w:t>
      </w:r>
      <w:r>
        <w:rPr>
          <w:rFonts w:eastAsia="맑은 고딕"/>
          <w:b/>
          <w:lang w:val="en-GB" w:eastAsia="ko-KR"/>
        </w:rPr>
        <w:t xml:space="preserve"> results for PBCH</w:t>
      </w:r>
      <w:r w:rsidRPr="007F2962">
        <w:rPr>
          <w:rFonts w:eastAsia="맑은 고딕"/>
          <w:b/>
          <w:lang w:val="en-GB" w:eastAsia="ko-KR"/>
        </w:rPr>
        <w:t xml:space="preserve"> requirements:</w:t>
      </w:r>
    </w:p>
    <w:tbl>
      <w:tblPr>
        <w:tblStyle w:val="a6"/>
        <w:tblW w:w="9350" w:type="dxa"/>
        <w:tblLook w:val="04A0" w:firstRow="1" w:lastRow="0" w:firstColumn="1" w:lastColumn="0" w:noHBand="0" w:noVBand="1"/>
      </w:tblPr>
      <w:tblGrid>
        <w:gridCol w:w="869"/>
        <w:gridCol w:w="1660"/>
        <w:gridCol w:w="1289"/>
        <w:gridCol w:w="1409"/>
        <w:gridCol w:w="1867"/>
        <w:gridCol w:w="663"/>
        <w:gridCol w:w="626"/>
        <w:gridCol w:w="967"/>
      </w:tblGrid>
      <w:tr w:rsidR="007F2962" w:rsidRPr="007F2962" w14:paraId="6AE59E75" w14:textId="77777777" w:rsidTr="00C6306D">
        <w:trPr>
          <w:trHeight w:val="300"/>
        </w:trPr>
        <w:tc>
          <w:tcPr>
            <w:tcW w:w="869" w:type="dxa"/>
            <w:vMerge w:val="restart"/>
            <w:hideMark/>
          </w:tcPr>
          <w:p w14:paraId="437D4357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Duplex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60" w:type="dxa"/>
            <w:vMerge w:val="restart"/>
            <w:hideMark/>
          </w:tcPr>
          <w:p w14:paraId="378D3AF8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Bandwidth (MHz) / Subcarrier spacing (kHz)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89" w:type="dxa"/>
            <w:vMerge w:val="restart"/>
            <w:hideMark/>
          </w:tcPr>
          <w:p w14:paraId="401C182E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SSB/PBCH index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09" w:type="dxa"/>
            <w:vMerge w:val="restart"/>
            <w:hideMark/>
          </w:tcPr>
          <w:p w14:paraId="10D87F9F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867" w:type="dxa"/>
            <w:vMerge w:val="restart"/>
            <w:hideMark/>
          </w:tcPr>
          <w:p w14:paraId="5CA4A13F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Antenna configuration and correlation matrix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hideMark/>
          </w:tcPr>
          <w:p w14:paraId="32CAC75A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967" w:type="dxa"/>
            <w:vMerge w:val="restart"/>
          </w:tcPr>
          <w:p w14:paraId="284E9CE4" w14:textId="77777777" w:rsidR="007F2962" w:rsidRPr="007F2962" w:rsidRDefault="007F2962" w:rsidP="00C6306D">
            <w:pPr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F2962">
              <w:rPr>
                <w:rFonts w:ascii="Arial" w:eastAsia="맑은 고딕" w:hAnsi="Arial" w:cs="Arial" w:hint="eastAsia"/>
                <w:b/>
                <w:bCs/>
                <w:sz w:val="18"/>
                <w:szCs w:val="18"/>
                <w:lang w:eastAsia="ko-KR"/>
              </w:rPr>
              <w:t>Impaired SNR(dB)</w:t>
            </w:r>
          </w:p>
        </w:tc>
      </w:tr>
      <w:tr w:rsidR="007F2962" w:rsidRPr="007F2962" w14:paraId="2D367550" w14:textId="77777777" w:rsidTr="00C6306D">
        <w:trPr>
          <w:trHeight w:val="300"/>
        </w:trPr>
        <w:tc>
          <w:tcPr>
            <w:tcW w:w="0" w:type="auto"/>
            <w:vMerge/>
            <w:hideMark/>
          </w:tcPr>
          <w:p w14:paraId="05FCE139" w14:textId="77777777" w:rsidR="007F2962" w:rsidRPr="007F2962" w:rsidRDefault="007F2962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158FEC7" w14:textId="77777777" w:rsidR="007F2962" w:rsidRPr="007F2962" w:rsidRDefault="007F2962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E330589" w14:textId="77777777" w:rsidR="007F2962" w:rsidRPr="007F2962" w:rsidRDefault="007F2962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66685287" w14:textId="77777777" w:rsidR="007F2962" w:rsidRPr="007F2962" w:rsidRDefault="007F2962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4B32E540" w14:textId="77777777" w:rsidR="007F2962" w:rsidRPr="007F2962" w:rsidRDefault="007F2962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663" w:type="dxa"/>
            <w:hideMark/>
          </w:tcPr>
          <w:p w14:paraId="7A91AAC7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Pm-bch (%)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626" w:type="dxa"/>
            <w:hideMark/>
          </w:tcPr>
          <w:p w14:paraId="41518F07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SNR (dB)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967" w:type="dxa"/>
            <w:vMerge/>
          </w:tcPr>
          <w:p w14:paraId="70E8C766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F2962" w:rsidRPr="007F2962" w14:paraId="4342D427" w14:textId="77777777" w:rsidTr="00C6306D">
        <w:trPr>
          <w:trHeight w:val="186"/>
        </w:trPr>
        <w:tc>
          <w:tcPr>
            <w:tcW w:w="869" w:type="dxa"/>
            <w:vMerge w:val="restart"/>
            <w:hideMark/>
          </w:tcPr>
          <w:p w14:paraId="1D3F4F36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FDD </w:t>
            </w:r>
          </w:p>
        </w:tc>
        <w:tc>
          <w:tcPr>
            <w:tcW w:w="1660" w:type="dxa"/>
            <w:vMerge w:val="restart"/>
            <w:hideMark/>
          </w:tcPr>
          <w:p w14:paraId="20CE9998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3 / 15 </w:t>
            </w:r>
          </w:p>
        </w:tc>
        <w:tc>
          <w:tcPr>
            <w:tcW w:w="1289" w:type="dxa"/>
            <w:vMerge w:val="restart"/>
            <w:hideMark/>
          </w:tcPr>
          <w:p w14:paraId="30E720EE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Unknown</w:t>
            </w:r>
          </w:p>
        </w:tc>
        <w:tc>
          <w:tcPr>
            <w:tcW w:w="1409" w:type="dxa"/>
            <w:vMerge w:val="restart"/>
            <w:hideMark/>
          </w:tcPr>
          <w:p w14:paraId="2DE71398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TDLC300-100 </w:t>
            </w:r>
          </w:p>
        </w:tc>
        <w:tc>
          <w:tcPr>
            <w:tcW w:w="1867" w:type="dxa"/>
            <w:hideMark/>
          </w:tcPr>
          <w:p w14:paraId="14E76C7D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 x 2 Low,</w:t>
            </w:r>
          </w:p>
        </w:tc>
        <w:tc>
          <w:tcPr>
            <w:tcW w:w="663" w:type="dxa"/>
            <w:hideMark/>
          </w:tcPr>
          <w:p w14:paraId="0D39A8B7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1 </w:t>
            </w:r>
          </w:p>
        </w:tc>
        <w:tc>
          <w:tcPr>
            <w:tcW w:w="626" w:type="dxa"/>
            <w:hideMark/>
          </w:tcPr>
          <w:p w14:paraId="780A3BE2" w14:textId="77777777" w:rsidR="007F2962" w:rsidRPr="007F2962" w:rsidRDefault="007F2962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-6 </w:t>
            </w:r>
          </w:p>
        </w:tc>
        <w:tc>
          <w:tcPr>
            <w:tcW w:w="967" w:type="dxa"/>
          </w:tcPr>
          <w:p w14:paraId="3BA85147" w14:textId="77777777" w:rsidR="007F2962" w:rsidRPr="007F2962" w:rsidRDefault="007F2962" w:rsidP="00C6306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r w:rsidRPr="007F2962">
              <w:rPr>
                <w:rFonts w:ascii="Arial" w:eastAsia="맑은 고딕" w:hAnsi="Arial" w:cs="Arial" w:hint="eastAsia"/>
                <w:b/>
                <w:sz w:val="18"/>
                <w:szCs w:val="18"/>
                <w:lang w:eastAsia="ko-KR"/>
              </w:rPr>
              <w:t>-4</w:t>
            </w:r>
          </w:p>
        </w:tc>
      </w:tr>
      <w:tr w:rsidR="007F2962" w:rsidRPr="007F2962" w14:paraId="339F0B17" w14:textId="77777777" w:rsidTr="00C6306D">
        <w:trPr>
          <w:trHeight w:val="185"/>
        </w:trPr>
        <w:tc>
          <w:tcPr>
            <w:tcW w:w="869" w:type="dxa"/>
            <w:vMerge/>
          </w:tcPr>
          <w:p w14:paraId="75D1C151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0" w:type="dxa"/>
            <w:vMerge/>
          </w:tcPr>
          <w:p w14:paraId="0AF248E0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89" w:type="dxa"/>
            <w:vMerge/>
          </w:tcPr>
          <w:p w14:paraId="0BE26403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09" w:type="dxa"/>
            <w:vMerge/>
          </w:tcPr>
          <w:p w14:paraId="07238822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67" w:type="dxa"/>
          </w:tcPr>
          <w:p w14:paraId="792A26F0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1x4 Low</w:t>
            </w:r>
          </w:p>
        </w:tc>
        <w:tc>
          <w:tcPr>
            <w:tcW w:w="663" w:type="dxa"/>
          </w:tcPr>
          <w:p w14:paraId="6124B3EE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" w:type="dxa"/>
          </w:tcPr>
          <w:p w14:paraId="58179D48" w14:textId="77777777" w:rsidR="007F2962" w:rsidRPr="007F2962" w:rsidRDefault="007F2962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-8.7</w:t>
            </w:r>
          </w:p>
        </w:tc>
        <w:tc>
          <w:tcPr>
            <w:tcW w:w="967" w:type="dxa"/>
          </w:tcPr>
          <w:p w14:paraId="1CF9BB9C" w14:textId="77777777" w:rsidR="007F2962" w:rsidRPr="007F2962" w:rsidRDefault="007F2962" w:rsidP="00C6306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r w:rsidRPr="007F2962">
              <w:rPr>
                <w:rFonts w:ascii="Arial" w:eastAsia="맑은 고딕" w:hAnsi="Arial" w:cs="Arial" w:hint="eastAsia"/>
                <w:b/>
                <w:sz w:val="18"/>
                <w:szCs w:val="18"/>
                <w:lang w:eastAsia="ko-KR"/>
              </w:rPr>
              <w:t>-6.7</w:t>
            </w:r>
          </w:p>
        </w:tc>
      </w:tr>
    </w:tbl>
    <w:p w14:paraId="6849155B" w14:textId="56C52E4E" w:rsidR="007F2962" w:rsidRPr="007F2962" w:rsidRDefault="007F2962" w:rsidP="00C82683">
      <w:pPr>
        <w:jc w:val="both"/>
        <w:rPr>
          <w:b/>
          <w:lang w:val="en-GB" w:eastAsia="zh-CN"/>
        </w:rPr>
      </w:pPr>
    </w:p>
    <w:p w14:paraId="658E55E7" w14:textId="20826A84" w:rsidR="007F2962" w:rsidRDefault="007F2962" w:rsidP="00C82683">
      <w:pPr>
        <w:jc w:val="both"/>
        <w:rPr>
          <w:b/>
          <w:lang w:eastAsia="zh-CN"/>
        </w:rPr>
      </w:pPr>
    </w:p>
    <w:p w14:paraId="463D1D80" w14:textId="77777777" w:rsidR="007F2962" w:rsidRDefault="007F2962" w:rsidP="00C82683">
      <w:pPr>
        <w:jc w:val="both"/>
        <w:rPr>
          <w:b/>
          <w:lang w:eastAsia="zh-CN"/>
        </w:rPr>
      </w:pPr>
    </w:p>
    <w:p w14:paraId="1761978C" w14:textId="77777777" w:rsidR="000B1DD9" w:rsidRPr="003F5402" w:rsidRDefault="000B1DD9" w:rsidP="00A518A7">
      <w:pPr>
        <w:jc w:val="both"/>
        <w:rPr>
          <w:b/>
          <w:lang w:eastAsia="zh-CN"/>
        </w:rPr>
      </w:pPr>
    </w:p>
    <w:p w14:paraId="71C5261B" w14:textId="75E2EE5D" w:rsidR="00777A65" w:rsidRDefault="00777A65" w:rsidP="00777A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S Mincho" w:hAnsi="Arial" w:cs="Times New Roman"/>
          <w:sz w:val="36"/>
          <w:szCs w:val="20"/>
          <w:lang w:eastAsia="ja-JP"/>
        </w:rPr>
      </w:pPr>
      <w:r>
        <w:rPr>
          <w:rFonts w:ascii="Arial" w:eastAsia="MS Mincho" w:hAnsi="Arial" w:cs="Times New Roman"/>
          <w:sz w:val="36"/>
          <w:szCs w:val="20"/>
          <w:lang w:eastAsia="ja-JP"/>
        </w:rPr>
        <w:t>3</w:t>
      </w:r>
      <w:r w:rsidRPr="00777A65">
        <w:rPr>
          <w:rFonts w:ascii="Arial" w:eastAsia="MS Mincho" w:hAnsi="Arial" w:cs="Times New Roman"/>
          <w:sz w:val="36"/>
          <w:szCs w:val="20"/>
          <w:lang w:eastAsia="ja-JP"/>
        </w:rPr>
        <w:tab/>
      </w:r>
      <w:r>
        <w:rPr>
          <w:rFonts w:ascii="Arial" w:eastAsia="MS Mincho" w:hAnsi="Arial" w:cs="Times New Roman"/>
          <w:sz w:val="36"/>
          <w:szCs w:val="20"/>
          <w:lang w:eastAsia="ja-JP"/>
        </w:rPr>
        <w:t>Conclusion</w:t>
      </w:r>
    </w:p>
    <w:p w14:paraId="0D513D72" w14:textId="574F0391" w:rsidR="00F57874" w:rsidRDefault="00F57874" w:rsidP="00F57874">
      <w:pPr>
        <w:jc w:val="both"/>
        <w:rPr>
          <w:lang w:eastAsia="zh-CN"/>
        </w:rPr>
      </w:pPr>
      <w:r>
        <w:rPr>
          <w:lang w:eastAsia="zh-CN"/>
        </w:rPr>
        <w:t xml:space="preserve">In this contribution, </w:t>
      </w:r>
      <w:r w:rsidR="00B92414">
        <w:rPr>
          <w:lang w:eastAsia="zh-CN"/>
        </w:rPr>
        <w:t xml:space="preserve">our </w:t>
      </w:r>
      <w:r>
        <w:rPr>
          <w:lang w:eastAsia="zh-CN"/>
        </w:rPr>
        <w:t xml:space="preserve">view on </w:t>
      </w:r>
      <w:r w:rsidR="00C33425">
        <w:rPr>
          <w:lang w:eastAsia="zh-CN"/>
        </w:rPr>
        <w:t>UE</w:t>
      </w:r>
      <w:r>
        <w:rPr>
          <w:lang w:eastAsia="zh-CN"/>
        </w:rPr>
        <w:t xml:space="preserve"> demodulation requirement is provided.</w:t>
      </w:r>
    </w:p>
    <w:p w14:paraId="4AA22BEA" w14:textId="4A7B904A" w:rsidR="003244CB" w:rsidRDefault="003244CB" w:rsidP="00F57874">
      <w:pPr>
        <w:jc w:val="both"/>
        <w:rPr>
          <w:lang w:eastAsia="zh-CN"/>
        </w:rPr>
      </w:pPr>
    </w:p>
    <w:p w14:paraId="5098336C" w14:textId="63AB9CCE" w:rsidR="00CC1D56" w:rsidRPr="007F2962" w:rsidRDefault="00CC1D56" w:rsidP="00CC1D56">
      <w:pPr>
        <w:rPr>
          <w:rFonts w:eastAsia="맑은 고딕"/>
          <w:b/>
          <w:lang w:val="en-GB" w:eastAsia="ko-KR"/>
        </w:rPr>
      </w:pPr>
      <w:r w:rsidRPr="007F2962">
        <w:rPr>
          <w:rFonts w:eastAsia="맑은 고딕" w:hint="eastAsia"/>
          <w:b/>
          <w:lang w:val="en-GB" w:eastAsia="ko-KR"/>
        </w:rPr>
        <w:t>Observation</w:t>
      </w:r>
      <w:r w:rsidRPr="007F2962">
        <w:rPr>
          <w:rFonts w:eastAsia="맑은 고딕"/>
          <w:b/>
          <w:lang w:val="en-GB" w:eastAsia="ko-KR"/>
        </w:rPr>
        <w:t xml:space="preserve"> </w:t>
      </w:r>
      <w:r w:rsidRPr="007F2962">
        <w:rPr>
          <w:rFonts w:eastAsia="맑은 고딕" w:hint="eastAsia"/>
          <w:b/>
          <w:lang w:val="en-GB" w:eastAsia="ko-KR"/>
        </w:rPr>
        <w:t xml:space="preserve">1: </w:t>
      </w:r>
      <w:r w:rsidRPr="007F2962">
        <w:rPr>
          <w:rFonts w:eastAsia="맑은 고딕"/>
          <w:b/>
          <w:lang w:val="en-GB" w:eastAsia="ko-KR"/>
        </w:rPr>
        <w:t>CCE#4, #5, #6, and pa</w:t>
      </w:r>
      <w:r w:rsidR="00D91CC7">
        <w:rPr>
          <w:rFonts w:eastAsia="맑은 고딕"/>
          <w:b/>
          <w:lang w:val="en-GB" w:eastAsia="ko-KR"/>
        </w:rPr>
        <w:t>rtial CCE#7, which consists of one</w:t>
      </w:r>
      <w:r w:rsidRPr="007F2962">
        <w:rPr>
          <w:rFonts w:eastAsia="맑은 고딕"/>
          <w:b/>
          <w:lang w:val="en-GB" w:eastAsia="ko-KR"/>
        </w:rPr>
        <w:t xml:space="preserve"> transmitted PRB and </w:t>
      </w:r>
      <w:r w:rsidR="00D91CC7">
        <w:rPr>
          <w:rFonts w:eastAsia="맑은 고딕"/>
          <w:b/>
          <w:lang w:val="en-GB" w:eastAsia="ko-KR"/>
        </w:rPr>
        <w:t>one</w:t>
      </w:r>
      <w:bookmarkStart w:id="4" w:name="_GoBack"/>
      <w:bookmarkEnd w:id="4"/>
      <w:r w:rsidRPr="007F2962">
        <w:rPr>
          <w:rFonts w:eastAsia="맑은 고딕"/>
          <w:b/>
          <w:lang w:val="en-GB" w:eastAsia="ko-KR"/>
        </w:rPr>
        <w:t xml:space="preserve"> punctured PRB are used for PDCCH results</w:t>
      </w:r>
    </w:p>
    <w:p w14:paraId="072B9162" w14:textId="77777777" w:rsidR="00CC1D56" w:rsidRPr="007F2962" w:rsidRDefault="00CC1D56" w:rsidP="00CC1D56">
      <w:pPr>
        <w:rPr>
          <w:rFonts w:eastAsia="맑은 고딕"/>
          <w:b/>
          <w:lang w:val="en-GB" w:eastAsia="ko-KR"/>
        </w:rPr>
      </w:pPr>
      <w:r w:rsidRPr="007F2962">
        <w:rPr>
          <w:rFonts w:eastAsia="맑은 고딕" w:hint="eastAsia"/>
          <w:b/>
          <w:lang w:val="en-GB" w:eastAsia="ko-KR"/>
        </w:rPr>
        <w:t xml:space="preserve">Proposal 1: </w:t>
      </w:r>
      <w:r w:rsidRPr="007F2962">
        <w:rPr>
          <w:rFonts w:eastAsia="맑은 고딕"/>
          <w:b/>
          <w:lang w:val="en-GB" w:eastAsia="ko-KR"/>
        </w:rPr>
        <w:t>Consider following results for PDCCH requirements:</w:t>
      </w:r>
    </w:p>
    <w:tbl>
      <w:tblPr>
        <w:tblW w:w="8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914"/>
        <w:gridCol w:w="1138"/>
        <w:gridCol w:w="1276"/>
        <w:gridCol w:w="1130"/>
        <w:gridCol w:w="992"/>
        <w:gridCol w:w="721"/>
        <w:gridCol w:w="721"/>
      </w:tblGrid>
      <w:tr w:rsidR="00CC1D56" w:rsidRPr="007F2962" w14:paraId="1FF12BA0" w14:textId="77777777" w:rsidTr="00C6306D">
        <w:trPr>
          <w:trHeight w:val="209"/>
          <w:jc w:val="center"/>
        </w:trPr>
        <w:tc>
          <w:tcPr>
            <w:tcW w:w="851" w:type="dxa"/>
            <w:vMerge w:val="restart"/>
            <w:vAlign w:val="center"/>
          </w:tcPr>
          <w:p w14:paraId="2D74FE65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lastRenderedPageBreak/>
              <w:t>Bandwidth</w:t>
            </w: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vAlign w:val="center"/>
          </w:tcPr>
          <w:p w14:paraId="7C503F74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CORES</w:t>
            </w: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ET RB</w:t>
            </w:r>
          </w:p>
        </w:tc>
        <w:tc>
          <w:tcPr>
            <w:tcW w:w="914" w:type="dxa"/>
            <w:vMerge w:val="restart"/>
            <w:vAlign w:val="center"/>
          </w:tcPr>
          <w:p w14:paraId="2D9F5262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vAlign w:val="center"/>
          </w:tcPr>
          <w:p w14:paraId="54283C36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vAlign w:val="center"/>
          </w:tcPr>
          <w:p w14:paraId="269ACFD1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vAlign w:val="center"/>
          </w:tcPr>
          <w:p w14:paraId="1C23437E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vAlign w:val="center"/>
          </w:tcPr>
          <w:p w14:paraId="0FE105F4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  <w:tc>
          <w:tcPr>
            <w:tcW w:w="721" w:type="dxa"/>
            <w:vMerge w:val="restart"/>
          </w:tcPr>
          <w:p w14:paraId="46AE1890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7F2962">
              <w:rPr>
                <w:rFonts w:ascii="Arial" w:eastAsia="맑은 고딕" w:hAnsi="Arial" w:hint="eastAsia"/>
                <w:b/>
                <w:sz w:val="18"/>
                <w:lang w:eastAsia="ko-KR"/>
              </w:rPr>
              <w:t>Impairment SNR(dB)</w:t>
            </w:r>
          </w:p>
        </w:tc>
      </w:tr>
      <w:tr w:rsidR="00CC1D56" w:rsidRPr="007F2962" w14:paraId="2D71C6B3" w14:textId="77777777" w:rsidTr="00C6306D">
        <w:trPr>
          <w:trHeight w:val="209"/>
          <w:jc w:val="center"/>
        </w:trPr>
        <w:tc>
          <w:tcPr>
            <w:tcW w:w="851" w:type="dxa"/>
            <w:vMerge/>
            <w:vAlign w:val="center"/>
          </w:tcPr>
          <w:p w14:paraId="02234E67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14:paraId="1F837E84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14" w:type="dxa"/>
            <w:vMerge/>
            <w:vAlign w:val="center"/>
          </w:tcPr>
          <w:p w14:paraId="1299512B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8" w:type="dxa"/>
            <w:vMerge/>
            <w:vAlign w:val="center"/>
          </w:tcPr>
          <w:p w14:paraId="1ECBA67B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05BE7795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vAlign w:val="center"/>
          </w:tcPr>
          <w:p w14:paraId="76FE39C3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 w14:paraId="11FAD53E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vAlign w:val="center"/>
          </w:tcPr>
          <w:p w14:paraId="5ED37879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SNR</w:t>
            </w:r>
            <w:r w:rsidRPr="007F2962" w:rsidDel="005B3479">
              <w:rPr>
                <w:rFonts w:ascii="Arial" w:eastAsia="SimSun" w:hAnsi="Arial"/>
                <w:b/>
                <w:sz w:val="18"/>
              </w:rPr>
              <w:t xml:space="preserve"> </w:t>
            </w:r>
            <w:r w:rsidRPr="007F2962">
              <w:rPr>
                <w:rFonts w:ascii="Arial" w:eastAsia="SimSun" w:hAnsi="Arial"/>
                <w:b/>
                <w:sz w:val="18"/>
              </w:rPr>
              <w:t>(dB)</w:t>
            </w:r>
          </w:p>
        </w:tc>
        <w:tc>
          <w:tcPr>
            <w:tcW w:w="721" w:type="dxa"/>
            <w:vMerge/>
          </w:tcPr>
          <w:p w14:paraId="71C1A8B3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</w:tr>
      <w:tr w:rsidR="00CC1D56" w:rsidRPr="007F2962" w14:paraId="1B29E388" w14:textId="77777777" w:rsidTr="00C6306D">
        <w:trPr>
          <w:trHeight w:val="209"/>
          <w:jc w:val="center"/>
        </w:trPr>
        <w:tc>
          <w:tcPr>
            <w:tcW w:w="851" w:type="dxa"/>
          </w:tcPr>
          <w:p w14:paraId="00E09B9F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 xml:space="preserve">3 </w:t>
            </w:r>
          </w:p>
        </w:tc>
        <w:tc>
          <w:tcPr>
            <w:tcW w:w="850" w:type="dxa"/>
          </w:tcPr>
          <w:p w14:paraId="43BEC707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08E62E17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0182DF6F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4</w:t>
            </w:r>
          </w:p>
        </w:tc>
        <w:tc>
          <w:tcPr>
            <w:tcW w:w="1276" w:type="dxa"/>
          </w:tcPr>
          <w:p w14:paraId="14C245D9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TDLA30-10</w:t>
            </w:r>
          </w:p>
        </w:tc>
        <w:tc>
          <w:tcPr>
            <w:tcW w:w="1130" w:type="dxa"/>
          </w:tcPr>
          <w:p w14:paraId="7BFE42DD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1x2 Low</w:t>
            </w:r>
          </w:p>
        </w:tc>
        <w:tc>
          <w:tcPr>
            <w:tcW w:w="992" w:type="dxa"/>
          </w:tcPr>
          <w:p w14:paraId="645803FE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1</w:t>
            </w:r>
          </w:p>
        </w:tc>
        <w:tc>
          <w:tcPr>
            <w:tcW w:w="721" w:type="dxa"/>
          </w:tcPr>
          <w:p w14:paraId="1F9E187E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5</w:t>
            </w:r>
          </w:p>
        </w:tc>
        <w:tc>
          <w:tcPr>
            <w:tcW w:w="721" w:type="dxa"/>
          </w:tcPr>
          <w:p w14:paraId="0F1E5EDC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7F2962">
              <w:rPr>
                <w:rFonts w:ascii="Arial" w:eastAsia="맑은 고딕" w:hAnsi="Arial" w:hint="eastAsia"/>
                <w:b/>
                <w:sz w:val="18"/>
                <w:lang w:eastAsia="ko-KR"/>
              </w:rPr>
              <w:t>7</w:t>
            </w:r>
          </w:p>
        </w:tc>
      </w:tr>
      <w:tr w:rsidR="00CC1D56" w:rsidRPr="007F2962" w14:paraId="65A8D5B0" w14:textId="77777777" w:rsidTr="00C6306D">
        <w:trPr>
          <w:trHeight w:val="106"/>
          <w:jc w:val="center"/>
        </w:trPr>
        <w:tc>
          <w:tcPr>
            <w:tcW w:w="851" w:type="dxa"/>
            <w:shd w:val="clear" w:color="auto" w:fill="auto"/>
          </w:tcPr>
          <w:p w14:paraId="310AA86E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850" w:type="dxa"/>
          </w:tcPr>
          <w:p w14:paraId="00EC5D81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15</w:t>
            </w:r>
          </w:p>
        </w:tc>
        <w:tc>
          <w:tcPr>
            <w:tcW w:w="914" w:type="dxa"/>
          </w:tcPr>
          <w:p w14:paraId="06CBD3AA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1138" w:type="dxa"/>
          </w:tcPr>
          <w:p w14:paraId="5483E445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62D9034B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F2962">
              <w:rPr>
                <w:rFonts w:ascii="Arial" w:eastAsia="SimSun" w:hAnsi="Arial"/>
                <w:b/>
                <w:sz w:val="18"/>
              </w:rPr>
              <w:t>TDLC300-100</w:t>
            </w:r>
          </w:p>
        </w:tc>
        <w:tc>
          <w:tcPr>
            <w:tcW w:w="1130" w:type="dxa"/>
            <w:shd w:val="clear" w:color="auto" w:fill="auto"/>
          </w:tcPr>
          <w:p w14:paraId="3A603CB2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2</w:t>
            </w: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x</w:t>
            </w: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4 Low</w:t>
            </w:r>
          </w:p>
        </w:tc>
        <w:tc>
          <w:tcPr>
            <w:tcW w:w="992" w:type="dxa"/>
          </w:tcPr>
          <w:p w14:paraId="19055A73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21" w:type="dxa"/>
          </w:tcPr>
          <w:p w14:paraId="7D6BA2D3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7F2962">
              <w:rPr>
                <w:rFonts w:ascii="Arial" w:eastAsia="SimSun" w:hAnsi="Arial"/>
                <w:b/>
                <w:sz w:val="18"/>
                <w:lang w:eastAsia="zh-CN"/>
              </w:rPr>
              <w:t>-3.3</w:t>
            </w:r>
          </w:p>
        </w:tc>
        <w:tc>
          <w:tcPr>
            <w:tcW w:w="721" w:type="dxa"/>
          </w:tcPr>
          <w:p w14:paraId="25526992" w14:textId="77777777" w:rsidR="00CC1D56" w:rsidRPr="007F2962" w:rsidRDefault="00CC1D56" w:rsidP="00C6306D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lang w:eastAsia="ko-KR"/>
              </w:rPr>
            </w:pPr>
            <w:r w:rsidRPr="007F2962">
              <w:rPr>
                <w:rFonts w:ascii="Arial" w:eastAsia="맑은 고딕" w:hAnsi="Arial" w:hint="eastAsia"/>
                <w:b/>
                <w:sz w:val="18"/>
                <w:lang w:eastAsia="ko-KR"/>
              </w:rPr>
              <w:t>-1.3</w:t>
            </w:r>
          </w:p>
        </w:tc>
      </w:tr>
    </w:tbl>
    <w:p w14:paraId="56701639" w14:textId="27912022" w:rsidR="003244CB" w:rsidRPr="00CC1D56" w:rsidRDefault="003244CB" w:rsidP="00484EE8">
      <w:pPr>
        <w:rPr>
          <w:lang w:val="en-GB" w:eastAsia="zh-CN"/>
        </w:rPr>
      </w:pPr>
    </w:p>
    <w:p w14:paraId="77A99AD7" w14:textId="77777777" w:rsidR="00CC1D56" w:rsidRPr="007F2962" w:rsidRDefault="00CC1D56" w:rsidP="00CC1D56">
      <w:pPr>
        <w:rPr>
          <w:rFonts w:eastAsia="맑은 고딕"/>
          <w:b/>
          <w:lang w:val="en-GB" w:eastAsia="ko-KR"/>
        </w:rPr>
      </w:pPr>
      <w:r w:rsidRPr="007F2962">
        <w:rPr>
          <w:rFonts w:eastAsia="맑은 고딕" w:hint="eastAsia"/>
          <w:b/>
          <w:lang w:val="en-GB" w:eastAsia="ko-KR"/>
        </w:rPr>
        <w:t xml:space="preserve">Proposal </w:t>
      </w:r>
      <w:r>
        <w:rPr>
          <w:rFonts w:eastAsia="맑은 고딕"/>
          <w:b/>
          <w:lang w:val="en-GB" w:eastAsia="ko-KR"/>
        </w:rPr>
        <w:t>2</w:t>
      </w:r>
      <w:r w:rsidRPr="007F2962">
        <w:rPr>
          <w:rFonts w:eastAsia="맑은 고딕" w:hint="eastAsia"/>
          <w:b/>
          <w:lang w:val="en-GB" w:eastAsia="ko-KR"/>
        </w:rPr>
        <w:t xml:space="preserve">: </w:t>
      </w:r>
      <w:r w:rsidRPr="007F2962">
        <w:rPr>
          <w:rFonts w:eastAsia="맑은 고딕"/>
          <w:b/>
          <w:lang w:val="en-GB" w:eastAsia="ko-KR"/>
        </w:rPr>
        <w:t>Consider following</w:t>
      </w:r>
      <w:r>
        <w:rPr>
          <w:rFonts w:eastAsia="맑은 고딕"/>
          <w:b/>
          <w:lang w:val="en-GB" w:eastAsia="ko-KR"/>
        </w:rPr>
        <w:t xml:space="preserve"> results for PBCH</w:t>
      </w:r>
      <w:r w:rsidRPr="007F2962">
        <w:rPr>
          <w:rFonts w:eastAsia="맑은 고딕"/>
          <w:b/>
          <w:lang w:val="en-GB" w:eastAsia="ko-KR"/>
        </w:rPr>
        <w:t xml:space="preserve"> requirements:</w:t>
      </w:r>
    </w:p>
    <w:tbl>
      <w:tblPr>
        <w:tblStyle w:val="a6"/>
        <w:tblW w:w="9350" w:type="dxa"/>
        <w:tblLook w:val="04A0" w:firstRow="1" w:lastRow="0" w:firstColumn="1" w:lastColumn="0" w:noHBand="0" w:noVBand="1"/>
      </w:tblPr>
      <w:tblGrid>
        <w:gridCol w:w="869"/>
        <w:gridCol w:w="1660"/>
        <w:gridCol w:w="1289"/>
        <w:gridCol w:w="1409"/>
        <w:gridCol w:w="1867"/>
        <w:gridCol w:w="663"/>
        <w:gridCol w:w="626"/>
        <w:gridCol w:w="967"/>
      </w:tblGrid>
      <w:tr w:rsidR="00CC1D56" w:rsidRPr="007F2962" w14:paraId="57E0E97F" w14:textId="77777777" w:rsidTr="00C6306D">
        <w:trPr>
          <w:trHeight w:val="300"/>
        </w:trPr>
        <w:tc>
          <w:tcPr>
            <w:tcW w:w="869" w:type="dxa"/>
            <w:vMerge w:val="restart"/>
            <w:hideMark/>
          </w:tcPr>
          <w:p w14:paraId="40A6201E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Duplex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660" w:type="dxa"/>
            <w:vMerge w:val="restart"/>
            <w:hideMark/>
          </w:tcPr>
          <w:p w14:paraId="402AFC09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Bandwidth (MHz) / Subcarrier spacing (kHz)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89" w:type="dxa"/>
            <w:vMerge w:val="restart"/>
            <w:hideMark/>
          </w:tcPr>
          <w:p w14:paraId="4C13B6A4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SSB/PBCH index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409" w:type="dxa"/>
            <w:vMerge w:val="restart"/>
            <w:hideMark/>
          </w:tcPr>
          <w:p w14:paraId="2B529576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867" w:type="dxa"/>
            <w:vMerge w:val="restart"/>
            <w:hideMark/>
          </w:tcPr>
          <w:p w14:paraId="1A3C8837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Antenna configuration and correlation matrix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1289" w:type="dxa"/>
            <w:gridSpan w:val="2"/>
            <w:hideMark/>
          </w:tcPr>
          <w:p w14:paraId="1F42703D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967" w:type="dxa"/>
            <w:vMerge w:val="restart"/>
          </w:tcPr>
          <w:p w14:paraId="52D887DC" w14:textId="77777777" w:rsidR="00CC1D56" w:rsidRPr="007F2962" w:rsidRDefault="00CC1D56" w:rsidP="00C6306D">
            <w:pPr>
              <w:jc w:val="center"/>
              <w:rPr>
                <w:rFonts w:ascii="Arial" w:eastAsia="맑은 고딕" w:hAnsi="Arial" w:cs="Arial"/>
                <w:b/>
                <w:bCs/>
                <w:sz w:val="18"/>
                <w:szCs w:val="18"/>
                <w:lang w:eastAsia="ko-KR"/>
              </w:rPr>
            </w:pPr>
            <w:r w:rsidRPr="007F2962">
              <w:rPr>
                <w:rFonts w:ascii="Arial" w:eastAsia="맑은 고딕" w:hAnsi="Arial" w:cs="Arial" w:hint="eastAsia"/>
                <w:b/>
                <w:bCs/>
                <w:sz w:val="18"/>
                <w:szCs w:val="18"/>
                <w:lang w:eastAsia="ko-KR"/>
              </w:rPr>
              <w:t>Impaired SNR(dB)</w:t>
            </w:r>
          </w:p>
        </w:tc>
      </w:tr>
      <w:tr w:rsidR="00CC1D56" w:rsidRPr="007F2962" w14:paraId="06AA859D" w14:textId="77777777" w:rsidTr="00C6306D">
        <w:trPr>
          <w:trHeight w:val="300"/>
        </w:trPr>
        <w:tc>
          <w:tcPr>
            <w:tcW w:w="0" w:type="auto"/>
            <w:vMerge/>
            <w:hideMark/>
          </w:tcPr>
          <w:p w14:paraId="6A6AA086" w14:textId="77777777" w:rsidR="00CC1D56" w:rsidRPr="007F2962" w:rsidRDefault="00CC1D56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179D2A65" w14:textId="77777777" w:rsidR="00CC1D56" w:rsidRPr="007F2962" w:rsidRDefault="00CC1D56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37025E2" w14:textId="77777777" w:rsidR="00CC1D56" w:rsidRPr="007F2962" w:rsidRDefault="00CC1D56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06A03A1" w14:textId="77777777" w:rsidR="00CC1D56" w:rsidRPr="007F2962" w:rsidRDefault="00CC1D56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7E19F7A0" w14:textId="77777777" w:rsidR="00CC1D56" w:rsidRPr="007F2962" w:rsidRDefault="00CC1D56" w:rsidP="00C6306D">
            <w:pPr>
              <w:rPr>
                <w:b/>
                <w:sz w:val="24"/>
                <w:szCs w:val="24"/>
              </w:rPr>
            </w:pPr>
          </w:p>
        </w:tc>
        <w:tc>
          <w:tcPr>
            <w:tcW w:w="663" w:type="dxa"/>
            <w:hideMark/>
          </w:tcPr>
          <w:p w14:paraId="453DA18C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Pm-bch (%)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626" w:type="dxa"/>
            <w:hideMark/>
          </w:tcPr>
          <w:p w14:paraId="686B59CA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bCs/>
                <w:sz w:val="18"/>
                <w:szCs w:val="18"/>
              </w:rPr>
              <w:t>SNR (dB)</w:t>
            </w:r>
            <w:r w:rsidRPr="007F2962"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</w:tc>
        <w:tc>
          <w:tcPr>
            <w:tcW w:w="967" w:type="dxa"/>
            <w:vMerge/>
          </w:tcPr>
          <w:p w14:paraId="796083BB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C1D56" w:rsidRPr="007F2962" w14:paraId="3F3EEF49" w14:textId="77777777" w:rsidTr="00C6306D">
        <w:trPr>
          <w:trHeight w:val="186"/>
        </w:trPr>
        <w:tc>
          <w:tcPr>
            <w:tcW w:w="869" w:type="dxa"/>
            <w:vMerge w:val="restart"/>
            <w:hideMark/>
          </w:tcPr>
          <w:p w14:paraId="56D48212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FDD </w:t>
            </w:r>
          </w:p>
        </w:tc>
        <w:tc>
          <w:tcPr>
            <w:tcW w:w="1660" w:type="dxa"/>
            <w:vMerge w:val="restart"/>
            <w:hideMark/>
          </w:tcPr>
          <w:p w14:paraId="318EC28F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3 / 15 </w:t>
            </w:r>
          </w:p>
        </w:tc>
        <w:tc>
          <w:tcPr>
            <w:tcW w:w="1289" w:type="dxa"/>
            <w:vMerge w:val="restart"/>
            <w:hideMark/>
          </w:tcPr>
          <w:p w14:paraId="4CCAAF81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Unknown</w:t>
            </w:r>
          </w:p>
        </w:tc>
        <w:tc>
          <w:tcPr>
            <w:tcW w:w="1409" w:type="dxa"/>
            <w:vMerge w:val="restart"/>
            <w:hideMark/>
          </w:tcPr>
          <w:p w14:paraId="16BBD39D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TDLC300-100 </w:t>
            </w:r>
          </w:p>
        </w:tc>
        <w:tc>
          <w:tcPr>
            <w:tcW w:w="1867" w:type="dxa"/>
            <w:hideMark/>
          </w:tcPr>
          <w:p w14:paraId="3EB1E927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 x 2 Low,</w:t>
            </w:r>
          </w:p>
        </w:tc>
        <w:tc>
          <w:tcPr>
            <w:tcW w:w="663" w:type="dxa"/>
            <w:hideMark/>
          </w:tcPr>
          <w:p w14:paraId="4A4A6312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1 </w:t>
            </w:r>
          </w:p>
        </w:tc>
        <w:tc>
          <w:tcPr>
            <w:tcW w:w="626" w:type="dxa"/>
            <w:hideMark/>
          </w:tcPr>
          <w:p w14:paraId="22C78494" w14:textId="77777777" w:rsidR="00CC1D56" w:rsidRPr="007F2962" w:rsidRDefault="00CC1D56" w:rsidP="00C6306D">
            <w:pPr>
              <w:jc w:val="center"/>
              <w:rPr>
                <w:b/>
                <w:sz w:val="24"/>
                <w:szCs w:val="24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-6 </w:t>
            </w:r>
          </w:p>
        </w:tc>
        <w:tc>
          <w:tcPr>
            <w:tcW w:w="967" w:type="dxa"/>
          </w:tcPr>
          <w:p w14:paraId="5B35EFD7" w14:textId="77777777" w:rsidR="00CC1D56" w:rsidRPr="007F2962" w:rsidRDefault="00CC1D56" w:rsidP="00C6306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r w:rsidRPr="007F2962">
              <w:rPr>
                <w:rFonts w:ascii="Arial" w:eastAsia="맑은 고딕" w:hAnsi="Arial" w:cs="Arial" w:hint="eastAsia"/>
                <w:b/>
                <w:sz w:val="18"/>
                <w:szCs w:val="18"/>
                <w:lang w:eastAsia="ko-KR"/>
              </w:rPr>
              <w:t>-4</w:t>
            </w:r>
          </w:p>
        </w:tc>
      </w:tr>
      <w:tr w:rsidR="00CC1D56" w:rsidRPr="007F2962" w14:paraId="253AC89A" w14:textId="77777777" w:rsidTr="00C6306D">
        <w:trPr>
          <w:trHeight w:val="185"/>
        </w:trPr>
        <w:tc>
          <w:tcPr>
            <w:tcW w:w="869" w:type="dxa"/>
            <w:vMerge/>
          </w:tcPr>
          <w:p w14:paraId="6C6E97BD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0" w:type="dxa"/>
            <w:vMerge/>
          </w:tcPr>
          <w:p w14:paraId="69C00DCA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89" w:type="dxa"/>
            <w:vMerge/>
          </w:tcPr>
          <w:p w14:paraId="07DE0063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09" w:type="dxa"/>
            <w:vMerge/>
          </w:tcPr>
          <w:p w14:paraId="6AC18F0F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67" w:type="dxa"/>
          </w:tcPr>
          <w:p w14:paraId="1E9A1C07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1x4 Low</w:t>
            </w:r>
          </w:p>
        </w:tc>
        <w:tc>
          <w:tcPr>
            <w:tcW w:w="663" w:type="dxa"/>
          </w:tcPr>
          <w:p w14:paraId="1931E966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" w:type="dxa"/>
          </w:tcPr>
          <w:p w14:paraId="2AD3B204" w14:textId="77777777" w:rsidR="00CC1D56" w:rsidRPr="007F2962" w:rsidRDefault="00CC1D56" w:rsidP="00C630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F2962">
              <w:rPr>
                <w:rFonts w:ascii="Arial" w:hAnsi="Arial" w:cs="Arial"/>
                <w:b/>
                <w:sz w:val="18"/>
                <w:szCs w:val="18"/>
              </w:rPr>
              <w:t>-8.7</w:t>
            </w:r>
          </w:p>
        </w:tc>
        <w:tc>
          <w:tcPr>
            <w:tcW w:w="967" w:type="dxa"/>
          </w:tcPr>
          <w:p w14:paraId="166113A1" w14:textId="77777777" w:rsidR="00CC1D56" w:rsidRPr="007F2962" w:rsidRDefault="00CC1D56" w:rsidP="00C6306D">
            <w:pPr>
              <w:jc w:val="center"/>
              <w:rPr>
                <w:rFonts w:ascii="Arial" w:eastAsia="맑은 고딕" w:hAnsi="Arial" w:cs="Arial"/>
                <w:b/>
                <w:sz w:val="18"/>
                <w:szCs w:val="18"/>
                <w:lang w:eastAsia="ko-KR"/>
              </w:rPr>
            </w:pPr>
            <w:r w:rsidRPr="007F2962">
              <w:rPr>
                <w:rFonts w:ascii="Arial" w:eastAsia="맑은 고딕" w:hAnsi="Arial" w:cs="Arial" w:hint="eastAsia"/>
                <w:b/>
                <w:sz w:val="18"/>
                <w:szCs w:val="18"/>
                <w:lang w:eastAsia="ko-KR"/>
              </w:rPr>
              <w:t>-6.7</w:t>
            </w:r>
          </w:p>
        </w:tc>
      </w:tr>
    </w:tbl>
    <w:p w14:paraId="058A701A" w14:textId="2AFB4E51" w:rsidR="00961B4F" w:rsidRDefault="00961B4F" w:rsidP="00484EE8">
      <w:pPr>
        <w:rPr>
          <w:lang w:eastAsia="zh-CN"/>
        </w:rPr>
      </w:pPr>
    </w:p>
    <w:p w14:paraId="05F84E19" w14:textId="77777777" w:rsidR="00961B4F" w:rsidRPr="00961B4F" w:rsidRDefault="00961B4F" w:rsidP="00484EE8">
      <w:pPr>
        <w:rPr>
          <w:lang w:eastAsia="zh-CN"/>
        </w:rPr>
      </w:pPr>
    </w:p>
    <w:p w14:paraId="359765BF" w14:textId="34706219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5AF3B26D" w14:textId="70A28D71" w:rsidR="00EA3853" w:rsidRPr="00915D1A" w:rsidRDefault="00EA3853" w:rsidP="00021D27">
      <w:pPr>
        <w:pStyle w:val="Reference"/>
      </w:pPr>
      <w:r>
        <w:t>R4- 2</w:t>
      </w:r>
      <w:r w:rsidR="00906707">
        <w:t>40</w:t>
      </w:r>
      <w:r w:rsidR="00021D27">
        <w:t>6044</w:t>
      </w:r>
      <w:r w:rsidR="002A1948">
        <w:t>,</w:t>
      </w:r>
      <w:r>
        <w:t xml:space="preserve"> </w:t>
      </w:r>
      <w:r w:rsidR="002A1948">
        <w:t>“</w:t>
      </w:r>
      <w:r w:rsidR="00021D27" w:rsidRPr="00021D27">
        <w:t>Way Forward for [110bis][323] NR_FR1_lessthan_5MHz_BW_demod</w:t>
      </w:r>
      <w:r w:rsidR="002A1948">
        <w:rPr>
          <w:lang w:val="en-US"/>
        </w:rPr>
        <w:t>”</w:t>
      </w:r>
      <w:r w:rsidRPr="0078508C">
        <w:rPr>
          <w:lang w:val="en-US"/>
        </w:rPr>
        <w:t xml:space="preserve">, </w:t>
      </w:r>
      <w:r w:rsidR="00021D27">
        <w:rPr>
          <w:lang w:val="en-US"/>
        </w:rPr>
        <w:t xml:space="preserve">Nokia, </w:t>
      </w:r>
      <w:r w:rsidRPr="0078508C">
        <w:rPr>
          <w:lang w:val="en-US"/>
        </w:rPr>
        <w:t>Nokia Shanghai Bell</w:t>
      </w:r>
    </w:p>
    <w:sectPr w:rsidR="00EA3853" w:rsidRPr="00915D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167B3" w14:textId="77777777" w:rsidR="00B47BC5" w:rsidRDefault="00B47BC5" w:rsidP="00EA0BFA">
      <w:pPr>
        <w:spacing w:after="0" w:line="240" w:lineRule="auto"/>
      </w:pPr>
      <w:r>
        <w:separator/>
      </w:r>
    </w:p>
  </w:endnote>
  <w:endnote w:type="continuationSeparator" w:id="0">
    <w:p w14:paraId="7D9FBF23" w14:textId="77777777" w:rsidR="00B47BC5" w:rsidRDefault="00B47BC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80000287" w:usb1="188F1C12" w:usb2="00000016" w:usb3="00000000" w:csb0="0004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CFF5E" w14:textId="77777777" w:rsidR="00B47BC5" w:rsidRDefault="00B47BC5" w:rsidP="00EA0BFA">
      <w:pPr>
        <w:spacing w:after="0" w:line="240" w:lineRule="auto"/>
      </w:pPr>
      <w:r>
        <w:separator/>
      </w:r>
    </w:p>
  </w:footnote>
  <w:footnote w:type="continuationSeparator" w:id="0">
    <w:p w14:paraId="5C84FF85" w14:textId="77777777" w:rsidR="00B47BC5" w:rsidRDefault="00B47BC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AE278A"/>
    <w:multiLevelType w:val="hybridMultilevel"/>
    <w:tmpl w:val="26526E16"/>
    <w:lvl w:ilvl="0" w:tplc="B14C3C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402058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160F6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0FE2E4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EA246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50CE74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46812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690AA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D0B6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223E6BE0"/>
    <w:multiLevelType w:val="hybridMultilevel"/>
    <w:tmpl w:val="82AA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C4716"/>
    <w:multiLevelType w:val="hybridMultilevel"/>
    <w:tmpl w:val="A81A791A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E2EE2"/>
    <w:multiLevelType w:val="hybridMultilevel"/>
    <w:tmpl w:val="87985B16"/>
    <w:lvl w:ilvl="0" w:tplc="1E32C722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30650B"/>
    <w:multiLevelType w:val="hybridMultilevel"/>
    <w:tmpl w:val="53FA288A"/>
    <w:lvl w:ilvl="0" w:tplc="877E95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E9A28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AC987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D0C76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BD2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E049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CA813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216FEE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8CCD7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71CE6"/>
    <w:multiLevelType w:val="hybridMultilevel"/>
    <w:tmpl w:val="C5FE2FE6"/>
    <w:lvl w:ilvl="0" w:tplc="04090001">
      <w:start w:val="1"/>
      <w:numFmt w:val="bullet"/>
      <w:lvlText w:val=""/>
      <w:lvlJc w:val="left"/>
      <w:pPr>
        <w:ind w:left="531" w:hanging="360"/>
      </w:pPr>
      <w:rPr>
        <w:rFonts w:ascii="Symbol" w:hAnsi="Symbol" w:hint="default"/>
      </w:rPr>
    </w:lvl>
    <w:lvl w:ilvl="1" w:tplc="E82C86EE">
      <w:start w:val="1"/>
      <w:numFmt w:val="bullet"/>
      <w:lvlText w:val="o"/>
      <w:lvlJc w:val="left"/>
      <w:pPr>
        <w:ind w:left="1251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97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1" w:hanging="360"/>
      </w:pPr>
      <w:rPr>
        <w:rFonts w:ascii="Wingdings" w:hAnsi="Wingdings" w:hint="default"/>
      </w:rPr>
    </w:lvl>
  </w:abstractNum>
  <w:abstractNum w:abstractNumId="16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75EB0"/>
    <w:multiLevelType w:val="multilevel"/>
    <w:tmpl w:val="197AD79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3.1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eastAsia"/>
      </w:rPr>
    </w:lvl>
  </w:abstractNum>
  <w:abstractNum w:abstractNumId="18" w15:restartNumberingAfterBreak="0">
    <w:nsid w:val="778D39AE"/>
    <w:multiLevelType w:val="hybridMultilevel"/>
    <w:tmpl w:val="FBB6F7A4"/>
    <w:lvl w:ilvl="0" w:tplc="1E32C722">
      <w:start w:val="1"/>
      <w:numFmt w:val="bullet"/>
      <w:lvlText w:val="•"/>
      <w:lvlJc w:val="left"/>
      <w:pPr>
        <w:ind w:left="800" w:hanging="40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18"/>
  </w:num>
  <w:num w:numId="8">
    <w:abstractNumId w:val="15"/>
  </w:num>
  <w:num w:numId="9">
    <w:abstractNumId w:val="9"/>
  </w:num>
  <w:num w:numId="10">
    <w:abstractNumId w:val="6"/>
  </w:num>
  <w:num w:numId="11">
    <w:abstractNumId w:val="16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 w:numId="17">
    <w:abstractNumId w:val="2"/>
  </w:num>
  <w:num w:numId="18">
    <w:abstractNumId w:val="11"/>
  </w:num>
  <w:num w:numId="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5FE"/>
    <w:rsid w:val="00002AFE"/>
    <w:rsid w:val="00003EA7"/>
    <w:rsid w:val="00004166"/>
    <w:rsid w:val="000066E5"/>
    <w:rsid w:val="00006B62"/>
    <w:rsid w:val="00006C5B"/>
    <w:rsid w:val="00011FA9"/>
    <w:rsid w:val="00012E82"/>
    <w:rsid w:val="000131A7"/>
    <w:rsid w:val="00014A92"/>
    <w:rsid w:val="00015DC0"/>
    <w:rsid w:val="00015DFF"/>
    <w:rsid w:val="00016385"/>
    <w:rsid w:val="00017087"/>
    <w:rsid w:val="0002149B"/>
    <w:rsid w:val="000215F1"/>
    <w:rsid w:val="00021D27"/>
    <w:rsid w:val="00023073"/>
    <w:rsid w:val="000233A6"/>
    <w:rsid w:val="000251DA"/>
    <w:rsid w:val="000260D6"/>
    <w:rsid w:val="0002708E"/>
    <w:rsid w:val="00027357"/>
    <w:rsid w:val="000341EE"/>
    <w:rsid w:val="00034472"/>
    <w:rsid w:val="000367E9"/>
    <w:rsid w:val="000407C1"/>
    <w:rsid w:val="0004287F"/>
    <w:rsid w:val="00042CBA"/>
    <w:rsid w:val="00044187"/>
    <w:rsid w:val="00045FE1"/>
    <w:rsid w:val="00054A2E"/>
    <w:rsid w:val="0005653A"/>
    <w:rsid w:val="000566FD"/>
    <w:rsid w:val="00057513"/>
    <w:rsid w:val="000619E5"/>
    <w:rsid w:val="000619F6"/>
    <w:rsid w:val="00062202"/>
    <w:rsid w:val="00063AC8"/>
    <w:rsid w:val="000644DC"/>
    <w:rsid w:val="0006469C"/>
    <w:rsid w:val="000652FF"/>
    <w:rsid w:val="00070287"/>
    <w:rsid w:val="000707DB"/>
    <w:rsid w:val="0007201D"/>
    <w:rsid w:val="000732E0"/>
    <w:rsid w:val="00073509"/>
    <w:rsid w:val="00073548"/>
    <w:rsid w:val="000738E7"/>
    <w:rsid w:val="00073DD2"/>
    <w:rsid w:val="0007422B"/>
    <w:rsid w:val="00074F29"/>
    <w:rsid w:val="000753D6"/>
    <w:rsid w:val="000777FB"/>
    <w:rsid w:val="00081DF5"/>
    <w:rsid w:val="000838B7"/>
    <w:rsid w:val="000838F9"/>
    <w:rsid w:val="0008498A"/>
    <w:rsid w:val="00084A14"/>
    <w:rsid w:val="00084A2A"/>
    <w:rsid w:val="000878BA"/>
    <w:rsid w:val="00087EE8"/>
    <w:rsid w:val="0009087E"/>
    <w:rsid w:val="00090BEC"/>
    <w:rsid w:val="00091EA3"/>
    <w:rsid w:val="00093C51"/>
    <w:rsid w:val="00093CFA"/>
    <w:rsid w:val="00094FD4"/>
    <w:rsid w:val="00097396"/>
    <w:rsid w:val="000A103E"/>
    <w:rsid w:val="000A24DA"/>
    <w:rsid w:val="000A4382"/>
    <w:rsid w:val="000A46B2"/>
    <w:rsid w:val="000A7029"/>
    <w:rsid w:val="000B19D7"/>
    <w:rsid w:val="000B1DD9"/>
    <w:rsid w:val="000B3C57"/>
    <w:rsid w:val="000B510D"/>
    <w:rsid w:val="000B5D16"/>
    <w:rsid w:val="000B71F7"/>
    <w:rsid w:val="000B7356"/>
    <w:rsid w:val="000B7B3D"/>
    <w:rsid w:val="000C0117"/>
    <w:rsid w:val="000C2930"/>
    <w:rsid w:val="000C4708"/>
    <w:rsid w:val="000C5F69"/>
    <w:rsid w:val="000C67C7"/>
    <w:rsid w:val="000C6FE4"/>
    <w:rsid w:val="000D435B"/>
    <w:rsid w:val="000D54F4"/>
    <w:rsid w:val="000E14B9"/>
    <w:rsid w:val="000E4CF3"/>
    <w:rsid w:val="000E4D6F"/>
    <w:rsid w:val="000E59D4"/>
    <w:rsid w:val="000E6D11"/>
    <w:rsid w:val="000E77DF"/>
    <w:rsid w:val="000E7964"/>
    <w:rsid w:val="000F110B"/>
    <w:rsid w:val="000F19C5"/>
    <w:rsid w:val="000F1DA3"/>
    <w:rsid w:val="000F35F4"/>
    <w:rsid w:val="000F37CE"/>
    <w:rsid w:val="000F438F"/>
    <w:rsid w:val="000F63E2"/>
    <w:rsid w:val="000F681D"/>
    <w:rsid w:val="000F7351"/>
    <w:rsid w:val="001014F0"/>
    <w:rsid w:val="00101A11"/>
    <w:rsid w:val="00102157"/>
    <w:rsid w:val="0010289C"/>
    <w:rsid w:val="00104068"/>
    <w:rsid w:val="001047E8"/>
    <w:rsid w:val="00104D80"/>
    <w:rsid w:val="00105C7A"/>
    <w:rsid w:val="00105E5E"/>
    <w:rsid w:val="0010603D"/>
    <w:rsid w:val="0011098A"/>
    <w:rsid w:val="00110A7D"/>
    <w:rsid w:val="00113631"/>
    <w:rsid w:val="0011366E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24FB"/>
    <w:rsid w:val="0013459D"/>
    <w:rsid w:val="001401AF"/>
    <w:rsid w:val="001419A7"/>
    <w:rsid w:val="001445B7"/>
    <w:rsid w:val="001446C5"/>
    <w:rsid w:val="001454E4"/>
    <w:rsid w:val="001455E7"/>
    <w:rsid w:val="00145F37"/>
    <w:rsid w:val="00146506"/>
    <w:rsid w:val="00146669"/>
    <w:rsid w:val="00152687"/>
    <w:rsid w:val="00154D93"/>
    <w:rsid w:val="0015637D"/>
    <w:rsid w:val="00163142"/>
    <w:rsid w:val="00163C5E"/>
    <w:rsid w:val="00166F38"/>
    <w:rsid w:val="0016782B"/>
    <w:rsid w:val="00171016"/>
    <w:rsid w:val="00175FCE"/>
    <w:rsid w:val="0017684E"/>
    <w:rsid w:val="00180498"/>
    <w:rsid w:val="001815D0"/>
    <w:rsid w:val="0018282C"/>
    <w:rsid w:val="00182E79"/>
    <w:rsid w:val="00183296"/>
    <w:rsid w:val="00184EFC"/>
    <w:rsid w:val="0018592C"/>
    <w:rsid w:val="001868E1"/>
    <w:rsid w:val="00186BD7"/>
    <w:rsid w:val="00187530"/>
    <w:rsid w:val="00187B21"/>
    <w:rsid w:val="0019170A"/>
    <w:rsid w:val="0019176C"/>
    <w:rsid w:val="00192D2A"/>
    <w:rsid w:val="0019600F"/>
    <w:rsid w:val="001A2668"/>
    <w:rsid w:val="001A2C0F"/>
    <w:rsid w:val="001A5B18"/>
    <w:rsid w:val="001A5B87"/>
    <w:rsid w:val="001A6022"/>
    <w:rsid w:val="001A6BDA"/>
    <w:rsid w:val="001B0A8B"/>
    <w:rsid w:val="001B1399"/>
    <w:rsid w:val="001B34B4"/>
    <w:rsid w:val="001B3996"/>
    <w:rsid w:val="001B3F15"/>
    <w:rsid w:val="001C2E9C"/>
    <w:rsid w:val="001C538E"/>
    <w:rsid w:val="001C5784"/>
    <w:rsid w:val="001C59AD"/>
    <w:rsid w:val="001C5F85"/>
    <w:rsid w:val="001C66FF"/>
    <w:rsid w:val="001D10CF"/>
    <w:rsid w:val="001E0D6F"/>
    <w:rsid w:val="001E26A6"/>
    <w:rsid w:val="001E6D0F"/>
    <w:rsid w:val="001F30D3"/>
    <w:rsid w:val="001F31EA"/>
    <w:rsid w:val="001F34DA"/>
    <w:rsid w:val="001F3A55"/>
    <w:rsid w:val="001F50C1"/>
    <w:rsid w:val="001F5E88"/>
    <w:rsid w:val="001F76F3"/>
    <w:rsid w:val="001F7FC0"/>
    <w:rsid w:val="002007C3"/>
    <w:rsid w:val="0020127A"/>
    <w:rsid w:val="0020191E"/>
    <w:rsid w:val="002032BA"/>
    <w:rsid w:val="00212AC7"/>
    <w:rsid w:val="00213DFB"/>
    <w:rsid w:val="0021462A"/>
    <w:rsid w:val="0021565F"/>
    <w:rsid w:val="002166E6"/>
    <w:rsid w:val="00217934"/>
    <w:rsid w:val="002236D7"/>
    <w:rsid w:val="00230214"/>
    <w:rsid w:val="00232D7B"/>
    <w:rsid w:val="0023363A"/>
    <w:rsid w:val="00234226"/>
    <w:rsid w:val="00234695"/>
    <w:rsid w:val="00235292"/>
    <w:rsid w:val="00235974"/>
    <w:rsid w:val="00241B83"/>
    <w:rsid w:val="002420A4"/>
    <w:rsid w:val="0024373E"/>
    <w:rsid w:val="00244B99"/>
    <w:rsid w:val="002454B4"/>
    <w:rsid w:val="00245E92"/>
    <w:rsid w:val="00250A9C"/>
    <w:rsid w:val="00251DF5"/>
    <w:rsid w:val="00252F45"/>
    <w:rsid w:val="002544E4"/>
    <w:rsid w:val="00254EB4"/>
    <w:rsid w:val="00255A93"/>
    <w:rsid w:val="00255C69"/>
    <w:rsid w:val="00256563"/>
    <w:rsid w:val="00257243"/>
    <w:rsid w:val="002577C6"/>
    <w:rsid w:val="00263B62"/>
    <w:rsid w:val="0026464B"/>
    <w:rsid w:val="00266651"/>
    <w:rsid w:val="00266DB0"/>
    <w:rsid w:val="00267306"/>
    <w:rsid w:val="0027192E"/>
    <w:rsid w:val="002722FF"/>
    <w:rsid w:val="002727E2"/>
    <w:rsid w:val="0027642D"/>
    <w:rsid w:val="002766F5"/>
    <w:rsid w:val="00277EDD"/>
    <w:rsid w:val="002815DC"/>
    <w:rsid w:val="00283BE4"/>
    <w:rsid w:val="002844F7"/>
    <w:rsid w:val="00290CB0"/>
    <w:rsid w:val="002911D5"/>
    <w:rsid w:val="00292FF8"/>
    <w:rsid w:val="002932D6"/>
    <w:rsid w:val="00293801"/>
    <w:rsid w:val="002951C3"/>
    <w:rsid w:val="00295F53"/>
    <w:rsid w:val="002A1948"/>
    <w:rsid w:val="002A3BFB"/>
    <w:rsid w:val="002A4866"/>
    <w:rsid w:val="002A679A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B5ACB"/>
    <w:rsid w:val="002C103C"/>
    <w:rsid w:val="002C157D"/>
    <w:rsid w:val="002C4C55"/>
    <w:rsid w:val="002C4F3A"/>
    <w:rsid w:val="002C75B0"/>
    <w:rsid w:val="002C79B3"/>
    <w:rsid w:val="002D0DDA"/>
    <w:rsid w:val="002D21A5"/>
    <w:rsid w:val="002D3879"/>
    <w:rsid w:val="002D3C29"/>
    <w:rsid w:val="002D449C"/>
    <w:rsid w:val="002D7227"/>
    <w:rsid w:val="002D73B5"/>
    <w:rsid w:val="002E230B"/>
    <w:rsid w:val="002E2341"/>
    <w:rsid w:val="002E2456"/>
    <w:rsid w:val="002E3801"/>
    <w:rsid w:val="002E3B06"/>
    <w:rsid w:val="002E4E50"/>
    <w:rsid w:val="002E52A8"/>
    <w:rsid w:val="002F0B41"/>
    <w:rsid w:val="002F0DBD"/>
    <w:rsid w:val="002F405C"/>
    <w:rsid w:val="002F7DB5"/>
    <w:rsid w:val="00301D03"/>
    <w:rsid w:val="00301E67"/>
    <w:rsid w:val="00303CE7"/>
    <w:rsid w:val="00307C40"/>
    <w:rsid w:val="00310DEE"/>
    <w:rsid w:val="0031261D"/>
    <w:rsid w:val="00313830"/>
    <w:rsid w:val="003227FE"/>
    <w:rsid w:val="00323218"/>
    <w:rsid w:val="003240C8"/>
    <w:rsid w:val="003244CB"/>
    <w:rsid w:val="00324E5F"/>
    <w:rsid w:val="003269BD"/>
    <w:rsid w:val="00326E24"/>
    <w:rsid w:val="00330524"/>
    <w:rsid w:val="003349BA"/>
    <w:rsid w:val="00334FC1"/>
    <w:rsid w:val="00336F1D"/>
    <w:rsid w:val="00337127"/>
    <w:rsid w:val="003376E7"/>
    <w:rsid w:val="00340030"/>
    <w:rsid w:val="003409E7"/>
    <w:rsid w:val="00341C1B"/>
    <w:rsid w:val="00343B71"/>
    <w:rsid w:val="00343C21"/>
    <w:rsid w:val="003447F8"/>
    <w:rsid w:val="0034546D"/>
    <w:rsid w:val="00345F49"/>
    <w:rsid w:val="00350119"/>
    <w:rsid w:val="00354865"/>
    <w:rsid w:val="00355E14"/>
    <w:rsid w:val="00356284"/>
    <w:rsid w:val="00357F78"/>
    <w:rsid w:val="00362F15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75D48"/>
    <w:rsid w:val="003852A8"/>
    <w:rsid w:val="00387009"/>
    <w:rsid w:val="003905F4"/>
    <w:rsid w:val="00393796"/>
    <w:rsid w:val="003937D6"/>
    <w:rsid w:val="0039402D"/>
    <w:rsid w:val="00395605"/>
    <w:rsid w:val="00396D8D"/>
    <w:rsid w:val="003977D0"/>
    <w:rsid w:val="00397929"/>
    <w:rsid w:val="003A01DB"/>
    <w:rsid w:val="003A07A5"/>
    <w:rsid w:val="003A0ED1"/>
    <w:rsid w:val="003A13E0"/>
    <w:rsid w:val="003A53A5"/>
    <w:rsid w:val="003A61AF"/>
    <w:rsid w:val="003A6F2F"/>
    <w:rsid w:val="003B154C"/>
    <w:rsid w:val="003B2CD3"/>
    <w:rsid w:val="003B3364"/>
    <w:rsid w:val="003B4916"/>
    <w:rsid w:val="003B49E6"/>
    <w:rsid w:val="003C0038"/>
    <w:rsid w:val="003C01FB"/>
    <w:rsid w:val="003C036C"/>
    <w:rsid w:val="003C1202"/>
    <w:rsid w:val="003C48FE"/>
    <w:rsid w:val="003C49AE"/>
    <w:rsid w:val="003C6207"/>
    <w:rsid w:val="003D16D9"/>
    <w:rsid w:val="003D4043"/>
    <w:rsid w:val="003D5F1E"/>
    <w:rsid w:val="003D63B6"/>
    <w:rsid w:val="003D7953"/>
    <w:rsid w:val="003E02B0"/>
    <w:rsid w:val="003E04AB"/>
    <w:rsid w:val="003E0BDC"/>
    <w:rsid w:val="003E1CAF"/>
    <w:rsid w:val="003E4F9D"/>
    <w:rsid w:val="003E5DDE"/>
    <w:rsid w:val="003E6088"/>
    <w:rsid w:val="003F27AF"/>
    <w:rsid w:val="003F2CA7"/>
    <w:rsid w:val="003F331C"/>
    <w:rsid w:val="003F3F95"/>
    <w:rsid w:val="003F536F"/>
    <w:rsid w:val="003F5402"/>
    <w:rsid w:val="003F5760"/>
    <w:rsid w:val="003F7D60"/>
    <w:rsid w:val="004023F9"/>
    <w:rsid w:val="00406CDB"/>
    <w:rsid w:val="00410BEE"/>
    <w:rsid w:val="0041189F"/>
    <w:rsid w:val="004160E4"/>
    <w:rsid w:val="00416125"/>
    <w:rsid w:val="00417722"/>
    <w:rsid w:val="004231DF"/>
    <w:rsid w:val="004239D2"/>
    <w:rsid w:val="00423CA6"/>
    <w:rsid w:val="004255BB"/>
    <w:rsid w:val="00425B91"/>
    <w:rsid w:val="004278CF"/>
    <w:rsid w:val="00432519"/>
    <w:rsid w:val="004325BC"/>
    <w:rsid w:val="00432F07"/>
    <w:rsid w:val="00433772"/>
    <w:rsid w:val="0043417C"/>
    <w:rsid w:val="00434A86"/>
    <w:rsid w:val="00441A1C"/>
    <w:rsid w:val="00441B41"/>
    <w:rsid w:val="004429C7"/>
    <w:rsid w:val="00443DD0"/>
    <w:rsid w:val="00445DA4"/>
    <w:rsid w:val="00445EF6"/>
    <w:rsid w:val="004472B8"/>
    <w:rsid w:val="00452383"/>
    <w:rsid w:val="00452742"/>
    <w:rsid w:val="00452F4C"/>
    <w:rsid w:val="004545E3"/>
    <w:rsid w:val="004545FC"/>
    <w:rsid w:val="00455FA1"/>
    <w:rsid w:val="0046111C"/>
    <w:rsid w:val="0046385D"/>
    <w:rsid w:val="0046405C"/>
    <w:rsid w:val="004642F5"/>
    <w:rsid w:val="0046431B"/>
    <w:rsid w:val="00470D89"/>
    <w:rsid w:val="0047107C"/>
    <w:rsid w:val="00471DCC"/>
    <w:rsid w:val="00471F3B"/>
    <w:rsid w:val="00476CD6"/>
    <w:rsid w:val="004818EB"/>
    <w:rsid w:val="00482D8B"/>
    <w:rsid w:val="00482F7C"/>
    <w:rsid w:val="00484E5C"/>
    <w:rsid w:val="00484EE8"/>
    <w:rsid w:val="004868F3"/>
    <w:rsid w:val="00486F72"/>
    <w:rsid w:val="004902B6"/>
    <w:rsid w:val="00491D2F"/>
    <w:rsid w:val="0049478C"/>
    <w:rsid w:val="00494D9D"/>
    <w:rsid w:val="00495E03"/>
    <w:rsid w:val="00497425"/>
    <w:rsid w:val="004A00CE"/>
    <w:rsid w:val="004A1B0A"/>
    <w:rsid w:val="004A3BD0"/>
    <w:rsid w:val="004A45BD"/>
    <w:rsid w:val="004A53E1"/>
    <w:rsid w:val="004A5D65"/>
    <w:rsid w:val="004A6735"/>
    <w:rsid w:val="004A7282"/>
    <w:rsid w:val="004B159A"/>
    <w:rsid w:val="004B1D5B"/>
    <w:rsid w:val="004B485D"/>
    <w:rsid w:val="004B60EA"/>
    <w:rsid w:val="004C2E51"/>
    <w:rsid w:val="004C2E76"/>
    <w:rsid w:val="004C47DF"/>
    <w:rsid w:val="004C591D"/>
    <w:rsid w:val="004D2FDD"/>
    <w:rsid w:val="004D330D"/>
    <w:rsid w:val="004D492D"/>
    <w:rsid w:val="004D561C"/>
    <w:rsid w:val="004D5A7F"/>
    <w:rsid w:val="004E0612"/>
    <w:rsid w:val="004E13CF"/>
    <w:rsid w:val="004E1BD8"/>
    <w:rsid w:val="004E3626"/>
    <w:rsid w:val="004E4F17"/>
    <w:rsid w:val="004E5D79"/>
    <w:rsid w:val="004E659A"/>
    <w:rsid w:val="004E718C"/>
    <w:rsid w:val="004E72B0"/>
    <w:rsid w:val="004E72F7"/>
    <w:rsid w:val="004E7304"/>
    <w:rsid w:val="004E79F2"/>
    <w:rsid w:val="004F057C"/>
    <w:rsid w:val="004F0725"/>
    <w:rsid w:val="004F172D"/>
    <w:rsid w:val="004F3DA2"/>
    <w:rsid w:val="004F4436"/>
    <w:rsid w:val="004F711C"/>
    <w:rsid w:val="004F7484"/>
    <w:rsid w:val="004F7DED"/>
    <w:rsid w:val="00501D9A"/>
    <w:rsid w:val="00502409"/>
    <w:rsid w:val="005025FC"/>
    <w:rsid w:val="005034B2"/>
    <w:rsid w:val="00506444"/>
    <w:rsid w:val="00506F0F"/>
    <w:rsid w:val="005108BE"/>
    <w:rsid w:val="0051199A"/>
    <w:rsid w:val="00516F36"/>
    <w:rsid w:val="00520510"/>
    <w:rsid w:val="005206B1"/>
    <w:rsid w:val="00522297"/>
    <w:rsid w:val="005223B7"/>
    <w:rsid w:val="0052387D"/>
    <w:rsid w:val="0052462F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1576"/>
    <w:rsid w:val="005437F0"/>
    <w:rsid w:val="00543E15"/>
    <w:rsid w:val="00544D0B"/>
    <w:rsid w:val="005453E4"/>
    <w:rsid w:val="00546E64"/>
    <w:rsid w:val="00551033"/>
    <w:rsid w:val="00551192"/>
    <w:rsid w:val="00552CDB"/>
    <w:rsid w:val="00552F06"/>
    <w:rsid w:val="005530AA"/>
    <w:rsid w:val="00553E94"/>
    <w:rsid w:val="00554C12"/>
    <w:rsid w:val="00554C80"/>
    <w:rsid w:val="00555384"/>
    <w:rsid w:val="0055588E"/>
    <w:rsid w:val="00556798"/>
    <w:rsid w:val="0055710A"/>
    <w:rsid w:val="005577B3"/>
    <w:rsid w:val="00560710"/>
    <w:rsid w:val="0056241D"/>
    <w:rsid w:val="005626E2"/>
    <w:rsid w:val="00563E32"/>
    <w:rsid w:val="00571273"/>
    <w:rsid w:val="00572692"/>
    <w:rsid w:val="00572E24"/>
    <w:rsid w:val="005805CB"/>
    <w:rsid w:val="00581304"/>
    <w:rsid w:val="0058242E"/>
    <w:rsid w:val="00583913"/>
    <w:rsid w:val="00584B89"/>
    <w:rsid w:val="00585A0E"/>
    <w:rsid w:val="00585C26"/>
    <w:rsid w:val="005903E5"/>
    <w:rsid w:val="00593DD2"/>
    <w:rsid w:val="005943EF"/>
    <w:rsid w:val="00594420"/>
    <w:rsid w:val="0059467B"/>
    <w:rsid w:val="0059524F"/>
    <w:rsid w:val="0059599F"/>
    <w:rsid w:val="005972F9"/>
    <w:rsid w:val="005A1B44"/>
    <w:rsid w:val="005A2406"/>
    <w:rsid w:val="005A45B8"/>
    <w:rsid w:val="005A7E3A"/>
    <w:rsid w:val="005B070E"/>
    <w:rsid w:val="005B350B"/>
    <w:rsid w:val="005B4CED"/>
    <w:rsid w:val="005B62C8"/>
    <w:rsid w:val="005B6ABF"/>
    <w:rsid w:val="005B7B6D"/>
    <w:rsid w:val="005C0807"/>
    <w:rsid w:val="005C39F7"/>
    <w:rsid w:val="005C6E04"/>
    <w:rsid w:val="005C7649"/>
    <w:rsid w:val="005D0153"/>
    <w:rsid w:val="005D273E"/>
    <w:rsid w:val="005D7960"/>
    <w:rsid w:val="005E0A7B"/>
    <w:rsid w:val="005E4E0A"/>
    <w:rsid w:val="005E563B"/>
    <w:rsid w:val="005E6918"/>
    <w:rsid w:val="005F0301"/>
    <w:rsid w:val="005F4CC3"/>
    <w:rsid w:val="005F4EF5"/>
    <w:rsid w:val="005F5856"/>
    <w:rsid w:val="005F5E63"/>
    <w:rsid w:val="005F72A4"/>
    <w:rsid w:val="00602285"/>
    <w:rsid w:val="006033A7"/>
    <w:rsid w:val="00604D44"/>
    <w:rsid w:val="00605012"/>
    <w:rsid w:val="0060510A"/>
    <w:rsid w:val="0060627B"/>
    <w:rsid w:val="00606FC8"/>
    <w:rsid w:val="00611048"/>
    <w:rsid w:val="00614874"/>
    <w:rsid w:val="00621FDF"/>
    <w:rsid w:val="006227D8"/>
    <w:rsid w:val="006238A5"/>
    <w:rsid w:val="006257FF"/>
    <w:rsid w:val="006258F6"/>
    <w:rsid w:val="00625A9A"/>
    <w:rsid w:val="00626127"/>
    <w:rsid w:val="00626B3E"/>
    <w:rsid w:val="006275F0"/>
    <w:rsid w:val="006308C9"/>
    <w:rsid w:val="00635B83"/>
    <w:rsid w:val="00635BC4"/>
    <w:rsid w:val="00635D69"/>
    <w:rsid w:val="00636F43"/>
    <w:rsid w:val="00643780"/>
    <w:rsid w:val="00644515"/>
    <w:rsid w:val="00644A82"/>
    <w:rsid w:val="00647076"/>
    <w:rsid w:val="006522CE"/>
    <w:rsid w:val="00652DEC"/>
    <w:rsid w:val="00655942"/>
    <w:rsid w:val="00655BDC"/>
    <w:rsid w:val="00655E79"/>
    <w:rsid w:val="0065797B"/>
    <w:rsid w:val="00664733"/>
    <w:rsid w:val="006651E4"/>
    <w:rsid w:val="00666CFB"/>
    <w:rsid w:val="006733CD"/>
    <w:rsid w:val="00681A45"/>
    <w:rsid w:val="006826FC"/>
    <w:rsid w:val="00684058"/>
    <w:rsid w:val="00684E93"/>
    <w:rsid w:val="006856D8"/>
    <w:rsid w:val="0069095B"/>
    <w:rsid w:val="00692C8F"/>
    <w:rsid w:val="00695475"/>
    <w:rsid w:val="0069768E"/>
    <w:rsid w:val="006A04DE"/>
    <w:rsid w:val="006A1A93"/>
    <w:rsid w:val="006A2928"/>
    <w:rsid w:val="006A6547"/>
    <w:rsid w:val="006B25C8"/>
    <w:rsid w:val="006B4BCB"/>
    <w:rsid w:val="006B5792"/>
    <w:rsid w:val="006B7513"/>
    <w:rsid w:val="006C00F6"/>
    <w:rsid w:val="006C0ED6"/>
    <w:rsid w:val="006C3078"/>
    <w:rsid w:val="006C4B01"/>
    <w:rsid w:val="006C6731"/>
    <w:rsid w:val="006D09A2"/>
    <w:rsid w:val="006D0C7F"/>
    <w:rsid w:val="006D20C3"/>
    <w:rsid w:val="006D25EF"/>
    <w:rsid w:val="006D41F7"/>
    <w:rsid w:val="006D7D3C"/>
    <w:rsid w:val="006E1BCA"/>
    <w:rsid w:val="006E1D23"/>
    <w:rsid w:val="006E2427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4287"/>
    <w:rsid w:val="006F68BB"/>
    <w:rsid w:val="006F6D5D"/>
    <w:rsid w:val="00700580"/>
    <w:rsid w:val="00700798"/>
    <w:rsid w:val="00700A99"/>
    <w:rsid w:val="007026B5"/>
    <w:rsid w:val="007027D9"/>
    <w:rsid w:val="00703C46"/>
    <w:rsid w:val="007041C0"/>
    <w:rsid w:val="00704334"/>
    <w:rsid w:val="007050DF"/>
    <w:rsid w:val="00707AF2"/>
    <w:rsid w:val="007135FE"/>
    <w:rsid w:val="00715031"/>
    <w:rsid w:val="00716E44"/>
    <w:rsid w:val="007171D4"/>
    <w:rsid w:val="00720788"/>
    <w:rsid w:val="0072089F"/>
    <w:rsid w:val="00721C49"/>
    <w:rsid w:val="00721E3E"/>
    <w:rsid w:val="007223C0"/>
    <w:rsid w:val="00722790"/>
    <w:rsid w:val="007236FC"/>
    <w:rsid w:val="0072417F"/>
    <w:rsid w:val="007253ED"/>
    <w:rsid w:val="0073000C"/>
    <w:rsid w:val="007330B8"/>
    <w:rsid w:val="00734C18"/>
    <w:rsid w:val="007367F0"/>
    <w:rsid w:val="00737EE8"/>
    <w:rsid w:val="00737F48"/>
    <w:rsid w:val="00740539"/>
    <w:rsid w:val="0074329F"/>
    <w:rsid w:val="007439E1"/>
    <w:rsid w:val="00744460"/>
    <w:rsid w:val="0074485C"/>
    <w:rsid w:val="00744CC5"/>
    <w:rsid w:val="00744D27"/>
    <w:rsid w:val="007465FB"/>
    <w:rsid w:val="00751263"/>
    <w:rsid w:val="00752C50"/>
    <w:rsid w:val="00752EFF"/>
    <w:rsid w:val="00754197"/>
    <w:rsid w:val="0075514C"/>
    <w:rsid w:val="00755E46"/>
    <w:rsid w:val="00756C15"/>
    <w:rsid w:val="00760741"/>
    <w:rsid w:val="00760C32"/>
    <w:rsid w:val="00762F93"/>
    <w:rsid w:val="00765C99"/>
    <w:rsid w:val="007661E6"/>
    <w:rsid w:val="00766603"/>
    <w:rsid w:val="007707B1"/>
    <w:rsid w:val="00770EB5"/>
    <w:rsid w:val="00771CF2"/>
    <w:rsid w:val="00776104"/>
    <w:rsid w:val="007776CC"/>
    <w:rsid w:val="00777A65"/>
    <w:rsid w:val="007824C1"/>
    <w:rsid w:val="00784DA6"/>
    <w:rsid w:val="0078508C"/>
    <w:rsid w:val="00790C96"/>
    <w:rsid w:val="007943BC"/>
    <w:rsid w:val="00796751"/>
    <w:rsid w:val="00796D8F"/>
    <w:rsid w:val="00797EEB"/>
    <w:rsid w:val="007A1299"/>
    <w:rsid w:val="007A1C49"/>
    <w:rsid w:val="007A1DB7"/>
    <w:rsid w:val="007A24B9"/>
    <w:rsid w:val="007A4625"/>
    <w:rsid w:val="007A477F"/>
    <w:rsid w:val="007A47EB"/>
    <w:rsid w:val="007A52AF"/>
    <w:rsid w:val="007A5329"/>
    <w:rsid w:val="007A61A4"/>
    <w:rsid w:val="007A6276"/>
    <w:rsid w:val="007A6E87"/>
    <w:rsid w:val="007B22B8"/>
    <w:rsid w:val="007B397A"/>
    <w:rsid w:val="007B487F"/>
    <w:rsid w:val="007B4EB1"/>
    <w:rsid w:val="007C42AB"/>
    <w:rsid w:val="007C566F"/>
    <w:rsid w:val="007C7CA0"/>
    <w:rsid w:val="007D09B2"/>
    <w:rsid w:val="007D293F"/>
    <w:rsid w:val="007D43DB"/>
    <w:rsid w:val="007D48E3"/>
    <w:rsid w:val="007D5056"/>
    <w:rsid w:val="007D615C"/>
    <w:rsid w:val="007E176D"/>
    <w:rsid w:val="007E3B2E"/>
    <w:rsid w:val="007E4CBC"/>
    <w:rsid w:val="007E6CC6"/>
    <w:rsid w:val="007F03E3"/>
    <w:rsid w:val="007F0572"/>
    <w:rsid w:val="007F2962"/>
    <w:rsid w:val="007F43BC"/>
    <w:rsid w:val="007F4D40"/>
    <w:rsid w:val="007F61F9"/>
    <w:rsid w:val="00801BDC"/>
    <w:rsid w:val="0080253C"/>
    <w:rsid w:val="00802549"/>
    <w:rsid w:val="00803314"/>
    <w:rsid w:val="00812250"/>
    <w:rsid w:val="0081235D"/>
    <w:rsid w:val="00812572"/>
    <w:rsid w:val="00816921"/>
    <w:rsid w:val="00817483"/>
    <w:rsid w:val="00817559"/>
    <w:rsid w:val="008201EF"/>
    <w:rsid w:val="00821177"/>
    <w:rsid w:val="008236B9"/>
    <w:rsid w:val="00826A40"/>
    <w:rsid w:val="00826B8E"/>
    <w:rsid w:val="00831DAF"/>
    <w:rsid w:val="00832A0E"/>
    <w:rsid w:val="00832A2E"/>
    <w:rsid w:val="00835C83"/>
    <w:rsid w:val="00836461"/>
    <w:rsid w:val="00837363"/>
    <w:rsid w:val="008430DC"/>
    <w:rsid w:val="0084344A"/>
    <w:rsid w:val="00845A7D"/>
    <w:rsid w:val="00847B0B"/>
    <w:rsid w:val="00850630"/>
    <w:rsid w:val="0085224B"/>
    <w:rsid w:val="00853138"/>
    <w:rsid w:val="00853E27"/>
    <w:rsid w:val="00853F85"/>
    <w:rsid w:val="008549E8"/>
    <w:rsid w:val="00856B4F"/>
    <w:rsid w:val="00860540"/>
    <w:rsid w:val="00860994"/>
    <w:rsid w:val="00862981"/>
    <w:rsid w:val="008632D5"/>
    <w:rsid w:val="008653A7"/>
    <w:rsid w:val="00865D77"/>
    <w:rsid w:val="0087011A"/>
    <w:rsid w:val="008708EB"/>
    <w:rsid w:val="00871275"/>
    <w:rsid w:val="00871C99"/>
    <w:rsid w:val="0087410F"/>
    <w:rsid w:val="00874476"/>
    <w:rsid w:val="00874B17"/>
    <w:rsid w:val="00874CFA"/>
    <w:rsid w:val="0087526C"/>
    <w:rsid w:val="00877EBB"/>
    <w:rsid w:val="008818FD"/>
    <w:rsid w:val="0088386C"/>
    <w:rsid w:val="0088396C"/>
    <w:rsid w:val="00884C4A"/>
    <w:rsid w:val="00884F9F"/>
    <w:rsid w:val="0088565F"/>
    <w:rsid w:val="008857DE"/>
    <w:rsid w:val="00885993"/>
    <w:rsid w:val="00886DC5"/>
    <w:rsid w:val="00887394"/>
    <w:rsid w:val="008901AF"/>
    <w:rsid w:val="0089129E"/>
    <w:rsid w:val="008914EA"/>
    <w:rsid w:val="00895EDA"/>
    <w:rsid w:val="008A7149"/>
    <w:rsid w:val="008A7878"/>
    <w:rsid w:val="008B043F"/>
    <w:rsid w:val="008B1B1B"/>
    <w:rsid w:val="008B20A6"/>
    <w:rsid w:val="008B2B35"/>
    <w:rsid w:val="008B2D82"/>
    <w:rsid w:val="008B3960"/>
    <w:rsid w:val="008B3EE6"/>
    <w:rsid w:val="008B647F"/>
    <w:rsid w:val="008B6C12"/>
    <w:rsid w:val="008B753A"/>
    <w:rsid w:val="008C18FB"/>
    <w:rsid w:val="008C527D"/>
    <w:rsid w:val="008C6E24"/>
    <w:rsid w:val="008D1E5A"/>
    <w:rsid w:val="008D4C7E"/>
    <w:rsid w:val="008D566D"/>
    <w:rsid w:val="008D7969"/>
    <w:rsid w:val="008E2044"/>
    <w:rsid w:val="008E249B"/>
    <w:rsid w:val="008E425A"/>
    <w:rsid w:val="008E471D"/>
    <w:rsid w:val="008E4E12"/>
    <w:rsid w:val="008E5D01"/>
    <w:rsid w:val="008F43D8"/>
    <w:rsid w:val="008F4BE8"/>
    <w:rsid w:val="008F517B"/>
    <w:rsid w:val="008F580B"/>
    <w:rsid w:val="008F6345"/>
    <w:rsid w:val="008F6F19"/>
    <w:rsid w:val="008F7709"/>
    <w:rsid w:val="00900AAD"/>
    <w:rsid w:val="00903110"/>
    <w:rsid w:val="00905243"/>
    <w:rsid w:val="00906707"/>
    <w:rsid w:val="00910027"/>
    <w:rsid w:val="0091019A"/>
    <w:rsid w:val="00910BA6"/>
    <w:rsid w:val="009139A1"/>
    <w:rsid w:val="009157F5"/>
    <w:rsid w:val="009158AF"/>
    <w:rsid w:val="00915B96"/>
    <w:rsid w:val="00915D1A"/>
    <w:rsid w:val="00915FD4"/>
    <w:rsid w:val="00916F24"/>
    <w:rsid w:val="009173DC"/>
    <w:rsid w:val="00917558"/>
    <w:rsid w:val="009216F0"/>
    <w:rsid w:val="0092173C"/>
    <w:rsid w:val="009246FF"/>
    <w:rsid w:val="00924AD6"/>
    <w:rsid w:val="00925AD9"/>
    <w:rsid w:val="00930DBE"/>
    <w:rsid w:val="00930E6B"/>
    <w:rsid w:val="009314B9"/>
    <w:rsid w:val="00931850"/>
    <w:rsid w:val="0093340D"/>
    <w:rsid w:val="009338AF"/>
    <w:rsid w:val="0093415A"/>
    <w:rsid w:val="0093541E"/>
    <w:rsid w:val="00935E5E"/>
    <w:rsid w:val="0093772F"/>
    <w:rsid w:val="00937A5D"/>
    <w:rsid w:val="00941B30"/>
    <w:rsid w:val="00943932"/>
    <w:rsid w:val="00943C53"/>
    <w:rsid w:val="0094520A"/>
    <w:rsid w:val="00947657"/>
    <w:rsid w:val="00950C06"/>
    <w:rsid w:val="00950C7E"/>
    <w:rsid w:val="00950F89"/>
    <w:rsid w:val="00950FE8"/>
    <w:rsid w:val="00954A74"/>
    <w:rsid w:val="00956296"/>
    <w:rsid w:val="00957480"/>
    <w:rsid w:val="00957AF3"/>
    <w:rsid w:val="00960A46"/>
    <w:rsid w:val="00961B4F"/>
    <w:rsid w:val="00966284"/>
    <w:rsid w:val="00966659"/>
    <w:rsid w:val="0096713F"/>
    <w:rsid w:val="00967B28"/>
    <w:rsid w:val="00967E09"/>
    <w:rsid w:val="0097085C"/>
    <w:rsid w:val="00973964"/>
    <w:rsid w:val="009741CE"/>
    <w:rsid w:val="00975093"/>
    <w:rsid w:val="00976B14"/>
    <w:rsid w:val="00977912"/>
    <w:rsid w:val="009800D4"/>
    <w:rsid w:val="009820EA"/>
    <w:rsid w:val="00982F76"/>
    <w:rsid w:val="00984DBF"/>
    <w:rsid w:val="00986B04"/>
    <w:rsid w:val="009871C9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2D70"/>
    <w:rsid w:val="009B42F8"/>
    <w:rsid w:val="009B46C5"/>
    <w:rsid w:val="009B4E77"/>
    <w:rsid w:val="009B6B53"/>
    <w:rsid w:val="009B7A9E"/>
    <w:rsid w:val="009C0908"/>
    <w:rsid w:val="009C3257"/>
    <w:rsid w:val="009C3D8F"/>
    <w:rsid w:val="009C455F"/>
    <w:rsid w:val="009C6250"/>
    <w:rsid w:val="009C7935"/>
    <w:rsid w:val="009D2ABB"/>
    <w:rsid w:val="009D40B5"/>
    <w:rsid w:val="009D685A"/>
    <w:rsid w:val="009D69F0"/>
    <w:rsid w:val="009D7647"/>
    <w:rsid w:val="009E0D1D"/>
    <w:rsid w:val="009E1924"/>
    <w:rsid w:val="009E27E8"/>
    <w:rsid w:val="009E5683"/>
    <w:rsid w:val="009E5710"/>
    <w:rsid w:val="009E64AE"/>
    <w:rsid w:val="009E6790"/>
    <w:rsid w:val="009E693F"/>
    <w:rsid w:val="009E7E7A"/>
    <w:rsid w:val="009F277C"/>
    <w:rsid w:val="009F3BD4"/>
    <w:rsid w:val="009F6ECC"/>
    <w:rsid w:val="00A0079E"/>
    <w:rsid w:val="00A0211B"/>
    <w:rsid w:val="00A03A4A"/>
    <w:rsid w:val="00A0407F"/>
    <w:rsid w:val="00A0522B"/>
    <w:rsid w:val="00A07BF7"/>
    <w:rsid w:val="00A10013"/>
    <w:rsid w:val="00A1078C"/>
    <w:rsid w:val="00A12C0E"/>
    <w:rsid w:val="00A12FE2"/>
    <w:rsid w:val="00A13E92"/>
    <w:rsid w:val="00A165A2"/>
    <w:rsid w:val="00A17111"/>
    <w:rsid w:val="00A21AF0"/>
    <w:rsid w:val="00A235E0"/>
    <w:rsid w:val="00A235ED"/>
    <w:rsid w:val="00A23856"/>
    <w:rsid w:val="00A254F3"/>
    <w:rsid w:val="00A26FBB"/>
    <w:rsid w:val="00A275D3"/>
    <w:rsid w:val="00A30E60"/>
    <w:rsid w:val="00A37581"/>
    <w:rsid w:val="00A415A7"/>
    <w:rsid w:val="00A43D7D"/>
    <w:rsid w:val="00A43F1E"/>
    <w:rsid w:val="00A4434A"/>
    <w:rsid w:val="00A443D5"/>
    <w:rsid w:val="00A4589C"/>
    <w:rsid w:val="00A518A7"/>
    <w:rsid w:val="00A5322B"/>
    <w:rsid w:val="00A533DD"/>
    <w:rsid w:val="00A549BF"/>
    <w:rsid w:val="00A57589"/>
    <w:rsid w:val="00A63F87"/>
    <w:rsid w:val="00A64459"/>
    <w:rsid w:val="00A64664"/>
    <w:rsid w:val="00A6528D"/>
    <w:rsid w:val="00A6543D"/>
    <w:rsid w:val="00A665B9"/>
    <w:rsid w:val="00A67CFD"/>
    <w:rsid w:val="00A709AE"/>
    <w:rsid w:val="00A71650"/>
    <w:rsid w:val="00A75990"/>
    <w:rsid w:val="00A77432"/>
    <w:rsid w:val="00A809E5"/>
    <w:rsid w:val="00A80E5A"/>
    <w:rsid w:val="00A8149B"/>
    <w:rsid w:val="00A81C39"/>
    <w:rsid w:val="00A827DC"/>
    <w:rsid w:val="00A83521"/>
    <w:rsid w:val="00A849F4"/>
    <w:rsid w:val="00A84E1D"/>
    <w:rsid w:val="00A8518A"/>
    <w:rsid w:val="00A94E1A"/>
    <w:rsid w:val="00A9504A"/>
    <w:rsid w:val="00A953EB"/>
    <w:rsid w:val="00A96C63"/>
    <w:rsid w:val="00A96CD1"/>
    <w:rsid w:val="00AA202E"/>
    <w:rsid w:val="00AA2663"/>
    <w:rsid w:val="00AA43B5"/>
    <w:rsid w:val="00AA5824"/>
    <w:rsid w:val="00AA5D62"/>
    <w:rsid w:val="00AA7F08"/>
    <w:rsid w:val="00AB2325"/>
    <w:rsid w:val="00AB5CEF"/>
    <w:rsid w:val="00AB6EDC"/>
    <w:rsid w:val="00AB6FC7"/>
    <w:rsid w:val="00AC1EFF"/>
    <w:rsid w:val="00AC3BF6"/>
    <w:rsid w:val="00AC401B"/>
    <w:rsid w:val="00AC53FE"/>
    <w:rsid w:val="00AD1310"/>
    <w:rsid w:val="00AD3562"/>
    <w:rsid w:val="00AD4945"/>
    <w:rsid w:val="00AD5186"/>
    <w:rsid w:val="00AD6CD6"/>
    <w:rsid w:val="00AD7505"/>
    <w:rsid w:val="00AD7BF4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1A58"/>
    <w:rsid w:val="00AF253C"/>
    <w:rsid w:val="00AF4ACE"/>
    <w:rsid w:val="00AF4B53"/>
    <w:rsid w:val="00B036F9"/>
    <w:rsid w:val="00B0401C"/>
    <w:rsid w:val="00B0719B"/>
    <w:rsid w:val="00B07FC5"/>
    <w:rsid w:val="00B11A06"/>
    <w:rsid w:val="00B11F1B"/>
    <w:rsid w:val="00B124F9"/>
    <w:rsid w:val="00B138CE"/>
    <w:rsid w:val="00B17EE2"/>
    <w:rsid w:val="00B221E0"/>
    <w:rsid w:val="00B22289"/>
    <w:rsid w:val="00B22BE4"/>
    <w:rsid w:val="00B239E3"/>
    <w:rsid w:val="00B2543B"/>
    <w:rsid w:val="00B2596F"/>
    <w:rsid w:val="00B25BE6"/>
    <w:rsid w:val="00B3486E"/>
    <w:rsid w:val="00B34922"/>
    <w:rsid w:val="00B41464"/>
    <w:rsid w:val="00B41594"/>
    <w:rsid w:val="00B421E2"/>
    <w:rsid w:val="00B42343"/>
    <w:rsid w:val="00B45434"/>
    <w:rsid w:val="00B45957"/>
    <w:rsid w:val="00B46D33"/>
    <w:rsid w:val="00B477E6"/>
    <w:rsid w:val="00B47BC5"/>
    <w:rsid w:val="00B47C38"/>
    <w:rsid w:val="00B50FCA"/>
    <w:rsid w:val="00B5315C"/>
    <w:rsid w:val="00B54779"/>
    <w:rsid w:val="00B5573A"/>
    <w:rsid w:val="00B56804"/>
    <w:rsid w:val="00B56C3A"/>
    <w:rsid w:val="00B56CF0"/>
    <w:rsid w:val="00B57876"/>
    <w:rsid w:val="00B60364"/>
    <w:rsid w:val="00B61224"/>
    <w:rsid w:val="00B613FE"/>
    <w:rsid w:val="00B616FD"/>
    <w:rsid w:val="00B624F6"/>
    <w:rsid w:val="00B63EE2"/>
    <w:rsid w:val="00B65081"/>
    <w:rsid w:val="00B6653B"/>
    <w:rsid w:val="00B66DE9"/>
    <w:rsid w:val="00B67267"/>
    <w:rsid w:val="00B70503"/>
    <w:rsid w:val="00B7140C"/>
    <w:rsid w:val="00B71AAA"/>
    <w:rsid w:val="00B728A8"/>
    <w:rsid w:val="00B731E1"/>
    <w:rsid w:val="00B73FED"/>
    <w:rsid w:val="00B7592D"/>
    <w:rsid w:val="00B75C9B"/>
    <w:rsid w:val="00B77CFC"/>
    <w:rsid w:val="00B80545"/>
    <w:rsid w:val="00B814B6"/>
    <w:rsid w:val="00B8154D"/>
    <w:rsid w:val="00B81BE3"/>
    <w:rsid w:val="00B81D6A"/>
    <w:rsid w:val="00B82563"/>
    <w:rsid w:val="00B82A01"/>
    <w:rsid w:val="00B84E35"/>
    <w:rsid w:val="00B8548A"/>
    <w:rsid w:val="00B85B6C"/>
    <w:rsid w:val="00B874B5"/>
    <w:rsid w:val="00B87A1A"/>
    <w:rsid w:val="00B90656"/>
    <w:rsid w:val="00B92414"/>
    <w:rsid w:val="00BA13B3"/>
    <w:rsid w:val="00BA306D"/>
    <w:rsid w:val="00BA3EC9"/>
    <w:rsid w:val="00BA4492"/>
    <w:rsid w:val="00BA5751"/>
    <w:rsid w:val="00BA5CE9"/>
    <w:rsid w:val="00BA75A8"/>
    <w:rsid w:val="00BB039D"/>
    <w:rsid w:val="00BB16A7"/>
    <w:rsid w:val="00BB2260"/>
    <w:rsid w:val="00BB4F6D"/>
    <w:rsid w:val="00BB6005"/>
    <w:rsid w:val="00BB6667"/>
    <w:rsid w:val="00BB6AF8"/>
    <w:rsid w:val="00BC05E9"/>
    <w:rsid w:val="00BC14D8"/>
    <w:rsid w:val="00BC1BD3"/>
    <w:rsid w:val="00BC2468"/>
    <w:rsid w:val="00BC51C1"/>
    <w:rsid w:val="00BC6C47"/>
    <w:rsid w:val="00BD3DD9"/>
    <w:rsid w:val="00BD47F0"/>
    <w:rsid w:val="00BD5426"/>
    <w:rsid w:val="00BE12D3"/>
    <w:rsid w:val="00BE1648"/>
    <w:rsid w:val="00BE2567"/>
    <w:rsid w:val="00BE40BC"/>
    <w:rsid w:val="00BE596A"/>
    <w:rsid w:val="00BE714A"/>
    <w:rsid w:val="00BE7411"/>
    <w:rsid w:val="00BE79E8"/>
    <w:rsid w:val="00BF03AD"/>
    <w:rsid w:val="00BF10FC"/>
    <w:rsid w:val="00BF2458"/>
    <w:rsid w:val="00BF2944"/>
    <w:rsid w:val="00BF2AE7"/>
    <w:rsid w:val="00BF3873"/>
    <w:rsid w:val="00BF6279"/>
    <w:rsid w:val="00BF70A0"/>
    <w:rsid w:val="00BF7647"/>
    <w:rsid w:val="00C0104C"/>
    <w:rsid w:val="00C0106A"/>
    <w:rsid w:val="00C01B7B"/>
    <w:rsid w:val="00C0436A"/>
    <w:rsid w:val="00C056C2"/>
    <w:rsid w:val="00C05B1B"/>
    <w:rsid w:val="00C072BF"/>
    <w:rsid w:val="00C07DAA"/>
    <w:rsid w:val="00C11559"/>
    <w:rsid w:val="00C11AF6"/>
    <w:rsid w:val="00C13E74"/>
    <w:rsid w:val="00C1584C"/>
    <w:rsid w:val="00C17825"/>
    <w:rsid w:val="00C20B56"/>
    <w:rsid w:val="00C231D1"/>
    <w:rsid w:val="00C235B2"/>
    <w:rsid w:val="00C23D6A"/>
    <w:rsid w:val="00C27661"/>
    <w:rsid w:val="00C276D0"/>
    <w:rsid w:val="00C2782C"/>
    <w:rsid w:val="00C3137B"/>
    <w:rsid w:val="00C317D4"/>
    <w:rsid w:val="00C33425"/>
    <w:rsid w:val="00C34466"/>
    <w:rsid w:val="00C35370"/>
    <w:rsid w:val="00C4021F"/>
    <w:rsid w:val="00C41151"/>
    <w:rsid w:val="00C43E6F"/>
    <w:rsid w:val="00C43EDF"/>
    <w:rsid w:val="00C44CE2"/>
    <w:rsid w:val="00C44E94"/>
    <w:rsid w:val="00C455EC"/>
    <w:rsid w:val="00C4725C"/>
    <w:rsid w:val="00C53489"/>
    <w:rsid w:val="00C54128"/>
    <w:rsid w:val="00C607A5"/>
    <w:rsid w:val="00C63273"/>
    <w:rsid w:val="00C63D38"/>
    <w:rsid w:val="00C64A8B"/>
    <w:rsid w:val="00C64B8F"/>
    <w:rsid w:val="00C67128"/>
    <w:rsid w:val="00C677A7"/>
    <w:rsid w:val="00C67D59"/>
    <w:rsid w:val="00C7084F"/>
    <w:rsid w:val="00C70D60"/>
    <w:rsid w:val="00C7150F"/>
    <w:rsid w:val="00C717C1"/>
    <w:rsid w:val="00C71CBC"/>
    <w:rsid w:val="00C755E6"/>
    <w:rsid w:val="00C76A2F"/>
    <w:rsid w:val="00C77461"/>
    <w:rsid w:val="00C81970"/>
    <w:rsid w:val="00C82683"/>
    <w:rsid w:val="00C83BF1"/>
    <w:rsid w:val="00C867BA"/>
    <w:rsid w:val="00C9086E"/>
    <w:rsid w:val="00C91CE8"/>
    <w:rsid w:val="00C9261D"/>
    <w:rsid w:val="00C96FE7"/>
    <w:rsid w:val="00C973E6"/>
    <w:rsid w:val="00C979E2"/>
    <w:rsid w:val="00CA02FD"/>
    <w:rsid w:val="00CA0B0B"/>
    <w:rsid w:val="00CA1008"/>
    <w:rsid w:val="00CA3175"/>
    <w:rsid w:val="00CA509B"/>
    <w:rsid w:val="00CB3F97"/>
    <w:rsid w:val="00CB42FA"/>
    <w:rsid w:val="00CB45F1"/>
    <w:rsid w:val="00CB5A2F"/>
    <w:rsid w:val="00CB5DC3"/>
    <w:rsid w:val="00CB6463"/>
    <w:rsid w:val="00CB6760"/>
    <w:rsid w:val="00CC1D56"/>
    <w:rsid w:val="00CC2A90"/>
    <w:rsid w:val="00CC3139"/>
    <w:rsid w:val="00CC547B"/>
    <w:rsid w:val="00CC5500"/>
    <w:rsid w:val="00CC5F4F"/>
    <w:rsid w:val="00CD0238"/>
    <w:rsid w:val="00CD06F2"/>
    <w:rsid w:val="00CD1E90"/>
    <w:rsid w:val="00CD313A"/>
    <w:rsid w:val="00CD75D6"/>
    <w:rsid w:val="00CE2466"/>
    <w:rsid w:val="00CE2CB1"/>
    <w:rsid w:val="00CE3077"/>
    <w:rsid w:val="00CE32E3"/>
    <w:rsid w:val="00CE38B4"/>
    <w:rsid w:val="00CE44C4"/>
    <w:rsid w:val="00CE4B01"/>
    <w:rsid w:val="00CE504A"/>
    <w:rsid w:val="00CE5A1A"/>
    <w:rsid w:val="00CF06A8"/>
    <w:rsid w:val="00CF099D"/>
    <w:rsid w:val="00CF2100"/>
    <w:rsid w:val="00CF3820"/>
    <w:rsid w:val="00CF4852"/>
    <w:rsid w:val="00CF4A45"/>
    <w:rsid w:val="00CF6A9B"/>
    <w:rsid w:val="00D00263"/>
    <w:rsid w:val="00D003CB"/>
    <w:rsid w:val="00D04F2F"/>
    <w:rsid w:val="00D0557B"/>
    <w:rsid w:val="00D100B8"/>
    <w:rsid w:val="00D10333"/>
    <w:rsid w:val="00D104BA"/>
    <w:rsid w:val="00D107DB"/>
    <w:rsid w:val="00D109FD"/>
    <w:rsid w:val="00D134A7"/>
    <w:rsid w:val="00D154A5"/>
    <w:rsid w:val="00D16B55"/>
    <w:rsid w:val="00D22EF4"/>
    <w:rsid w:val="00D2632E"/>
    <w:rsid w:val="00D27F0C"/>
    <w:rsid w:val="00D30348"/>
    <w:rsid w:val="00D307B1"/>
    <w:rsid w:val="00D31535"/>
    <w:rsid w:val="00D32278"/>
    <w:rsid w:val="00D33FE0"/>
    <w:rsid w:val="00D34667"/>
    <w:rsid w:val="00D34B1D"/>
    <w:rsid w:val="00D41482"/>
    <w:rsid w:val="00D42489"/>
    <w:rsid w:val="00D42783"/>
    <w:rsid w:val="00D42A48"/>
    <w:rsid w:val="00D44F35"/>
    <w:rsid w:val="00D4687D"/>
    <w:rsid w:val="00D46D47"/>
    <w:rsid w:val="00D523C3"/>
    <w:rsid w:val="00D537F7"/>
    <w:rsid w:val="00D54B28"/>
    <w:rsid w:val="00D62D29"/>
    <w:rsid w:val="00D671E6"/>
    <w:rsid w:val="00D72C9D"/>
    <w:rsid w:val="00D74104"/>
    <w:rsid w:val="00D75BBC"/>
    <w:rsid w:val="00D76BF1"/>
    <w:rsid w:val="00D80AB1"/>
    <w:rsid w:val="00D81333"/>
    <w:rsid w:val="00D81A79"/>
    <w:rsid w:val="00D85297"/>
    <w:rsid w:val="00D85A87"/>
    <w:rsid w:val="00D85AE0"/>
    <w:rsid w:val="00D86ED2"/>
    <w:rsid w:val="00D90001"/>
    <w:rsid w:val="00D91CC7"/>
    <w:rsid w:val="00D9215C"/>
    <w:rsid w:val="00D923BF"/>
    <w:rsid w:val="00D929DB"/>
    <w:rsid w:val="00D92E82"/>
    <w:rsid w:val="00D936D4"/>
    <w:rsid w:val="00D95A79"/>
    <w:rsid w:val="00DA2255"/>
    <w:rsid w:val="00DA5BA2"/>
    <w:rsid w:val="00DA5ED1"/>
    <w:rsid w:val="00DB2C5D"/>
    <w:rsid w:val="00DB3905"/>
    <w:rsid w:val="00DB6D50"/>
    <w:rsid w:val="00DB7ECA"/>
    <w:rsid w:val="00DC1918"/>
    <w:rsid w:val="00DC1D41"/>
    <w:rsid w:val="00DC1F6C"/>
    <w:rsid w:val="00DC365B"/>
    <w:rsid w:val="00DC3B91"/>
    <w:rsid w:val="00DC4094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E57F2"/>
    <w:rsid w:val="00DE6B96"/>
    <w:rsid w:val="00DE7B83"/>
    <w:rsid w:val="00DF0095"/>
    <w:rsid w:val="00DF0289"/>
    <w:rsid w:val="00DF1841"/>
    <w:rsid w:val="00DF1AA9"/>
    <w:rsid w:val="00DF2639"/>
    <w:rsid w:val="00DF2F74"/>
    <w:rsid w:val="00DF3673"/>
    <w:rsid w:val="00DF36AC"/>
    <w:rsid w:val="00DF50F2"/>
    <w:rsid w:val="00DF5CA7"/>
    <w:rsid w:val="00DF662C"/>
    <w:rsid w:val="00DF6A55"/>
    <w:rsid w:val="00DF715B"/>
    <w:rsid w:val="00DF75F2"/>
    <w:rsid w:val="00DF7752"/>
    <w:rsid w:val="00DF78FD"/>
    <w:rsid w:val="00DF79BC"/>
    <w:rsid w:val="00E011E4"/>
    <w:rsid w:val="00E0344A"/>
    <w:rsid w:val="00E03B0F"/>
    <w:rsid w:val="00E0773C"/>
    <w:rsid w:val="00E1160D"/>
    <w:rsid w:val="00E11FE5"/>
    <w:rsid w:val="00E12DA1"/>
    <w:rsid w:val="00E13ED2"/>
    <w:rsid w:val="00E14C04"/>
    <w:rsid w:val="00E157E4"/>
    <w:rsid w:val="00E168D5"/>
    <w:rsid w:val="00E17248"/>
    <w:rsid w:val="00E209EA"/>
    <w:rsid w:val="00E25039"/>
    <w:rsid w:val="00E258C5"/>
    <w:rsid w:val="00E264B6"/>
    <w:rsid w:val="00E26690"/>
    <w:rsid w:val="00E275AC"/>
    <w:rsid w:val="00E30019"/>
    <w:rsid w:val="00E310A7"/>
    <w:rsid w:val="00E33CE3"/>
    <w:rsid w:val="00E3560B"/>
    <w:rsid w:val="00E35F6C"/>
    <w:rsid w:val="00E363F7"/>
    <w:rsid w:val="00E36500"/>
    <w:rsid w:val="00E374D0"/>
    <w:rsid w:val="00E4071C"/>
    <w:rsid w:val="00E419AC"/>
    <w:rsid w:val="00E4270A"/>
    <w:rsid w:val="00E42DC1"/>
    <w:rsid w:val="00E44830"/>
    <w:rsid w:val="00E458B6"/>
    <w:rsid w:val="00E45F5E"/>
    <w:rsid w:val="00E47897"/>
    <w:rsid w:val="00E4790F"/>
    <w:rsid w:val="00E518C7"/>
    <w:rsid w:val="00E53D1B"/>
    <w:rsid w:val="00E54261"/>
    <w:rsid w:val="00E54958"/>
    <w:rsid w:val="00E552BF"/>
    <w:rsid w:val="00E57822"/>
    <w:rsid w:val="00E60098"/>
    <w:rsid w:val="00E61A94"/>
    <w:rsid w:val="00E6343E"/>
    <w:rsid w:val="00E655A1"/>
    <w:rsid w:val="00E66027"/>
    <w:rsid w:val="00E66B64"/>
    <w:rsid w:val="00E67101"/>
    <w:rsid w:val="00E671EB"/>
    <w:rsid w:val="00E74CA2"/>
    <w:rsid w:val="00E74EA6"/>
    <w:rsid w:val="00E773A5"/>
    <w:rsid w:val="00E77D10"/>
    <w:rsid w:val="00E804B7"/>
    <w:rsid w:val="00E8106E"/>
    <w:rsid w:val="00E81E26"/>
    <w:rsid w:val="00E825C5"/>
    <w:rsid w:val="00E841CF"/>
    <w:rsid w:val="00E848EB"/>
    <w:rsid w:val="00E84F76"/>
    <w:rsid w:val="00E85952"/>
    <w:rsid w:val="00E85A92"/>
    <w:rsid w:val="00E863D6"/>
    <w:rsid w:val="00E87EC2"/>
    <w:rsid w:val="00E93046"/>
    <w:rsid w:val="00E93B85"/>
    <w:rsid w:val="00E95046"/>
    <w:rsid w:val="00EA0935"/>
    <w:rsid w:val="00EA0BFA"/>
    <w:rsid w:val="00EA267D"/>
    <w:rsid w:val="00EA3853"/>
    <w:rsid w:val="00EA5154"/>
    <w:rsid w:val="00EA583B"/>
    <w:rsid w:val="00EA658A"/>
    <w:rsid w:val="00EA6ED9"/>
    <w:rsid w:val="00EA7DA8"/>
    <w:rsid w:val="00EB23E4"/>
    <w:rsid w:val="00EB2C99"/>
    <w:rsid w:val="00EB375B"/>
    <w:rsid w:val="00EB455D"/>
    <w:rsid w:val="00EB59E9"/>
    <w:rsid w:val="00EB621B"/>
    <w:rsid w:val="00EB655E"/>
    <w:rsid w:val="00EC00F9"/>
    <w:rsid w:val="00EC18B6"/>
    <w:rsid w:val="00EC3733"/>
    <w:rsid w:val="00ED052B"/>
    <w:rsid w:val="00ED1B0D"/>
    <w:rsid w:val="00ED31E2"/>
    <w:rsid w:val="00ED3A6B"/>
    <w:rsid w:val="00ED5228"/>
    <w:rsid w:val="00EE1FA1"/>
    <w:rsid w:val="00EE22C3"/>
    <w:rsid w:val="00EE4B9F"/>
    <w:rsid w:val="00EE549A"/>
    <w:rsid w:val="00EE6570"/>
    <w:rsid w:val="00EE7184"/>
    <w:rsid w:val="00EE76BA"/>
    <w:rsid w:val="00EF19E8"/>
    <w:rsid w:val="00EF3608"/>
    <w:rsid w:val="00EF5231"/>
    <w:rsid w:val="00EF5BC6"/>
    <w:rsid w:val="00EF6CBE"/>
    <w:rsid w:val="00F016B3"/>
    <w:rsid w:val="00F03DD5"/>
    <w:rsid w:val="00F058AF"/>
    <w:rsid w:val="00F16589"/>
    <w:rsid w:val="00F16FFD"/>
    <w:rsid w:val="00F17DF5"/>
    <w:rsid w:val="00F225EF"/>
    <w:rsid w:val="00F34640"/>
    <w:rsid w:val="00F34B73"/>
    <w:rsid w:val="00F352FB"/>
    <w:rsid w:val="00F36313"/>
    <w:rsid w:val="00F43C4A"/>
    <w:rsid w:val="00F46CA2"/>
    <w:rsid w:val="00F52E5D"/>
    <w:rsid w:val="00F53607"/>
    <w:rsid w:val="00F54827"/>
    <w:rsid w:val="00F55AE5"/>
    <w:rsid w:val="00F563C5"/>
    <w:rsid w:val="00F57074"/>
    <w:rsid w:val="00F57874"/>
    <w:rsid w:val="00F60B76"/>
    <w:rsid w:val="00F61BBE"/>
    <w:rsid w:val="00F66E38"/>
    <w:rsid w:val="00F750CA"/>
    <w:rsid w:val="00F7692F"/>
    <w:rsid w:val="00F77957"/>
    <w:rsid w:val="00F8109A"/>
    <w:rsid w:val="00F820C3"/>
    <w:rsid w:val="00F82A9F"/>
    <w:rsid w:val="00F82E50"/>
    <w:rsid w:val="00F840E6"/>
    <w:rsid w:val="00F86898"/>
    <w:rsid w:val="00F872EC"/>
    <w:rsid w:val="00F9431F"/>
    <w:rsid w:val="00F94D03"/>
    <w:rsid w:val="00F95380"/>
    <w:rsid w:val="00F953BE"/>
    <w:rsid w:val="00F973A5"/>
    <w:rsid w:val="00FA0E9C"/>
    <w:rsid w:val="00FA4535"/>
    <w:rsid w:val="00FA455D"/>
    <w:rsid w:val="00FA5AC9"/>
    <w:rsid w:val="00FB3661"/>
    <w:rsid w:val="00FB5D41"/>
    <w:rsid w:val="00FB5E25"/>
    <w:rsid w:val="00FC4244"/>
    <w:rsid w:val="00FC67D2"/>
    <w:rsid w:val="00FD01D2"/>
    <w:rsid w:val="00FD1130"/>
    <w:rsid w:val="00FD2B23"/>
    <w:rsid w:val="00FD2BDD"/>
    <w:rsid w:val="00FD3227"/>
    <w:rsid w:val="00FD469B"/>
    <w:rsid w:val="00FD4B11"/>
    <w:rsid w:val="00FD601D"/>
    <w:rsid w:val="00FD62DB"/>
    <w:rsid w:val="00FD68F4"/>
    <w:rsid w:val="00FD7A4D"/>
    <w:rsid w:val="00FE00B8"/>
    <w:rsid w:val="00FE2287"/>
    <w:rsid w:val="00FE4BDE"/>
    <w:rsid w:val="00FE6C37"/>
    <w:rsid w:val="00FF0264"/>
    <w:rsid w:val="00FF1394"/>
    <w:rsid w:val="00FF1EAD"/>
    <w:rsid w:val="00FF40A3"/>
    <w:rsid w:val="00FF4690"/>
    <w:rsid w:val="00FF592C"/>
    <w:rsid w:val="00FF64E9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714F813E-6ADA-4A4B-BC24-16CDB6C4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777A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a"/>
    <w:next w:val="a"/>
    <w:link w:val="2Char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727E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qFormat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qFormat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미주 텍스트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aliases w:val="TableGrid"/>
    <w:basedOn w:val="a1"/>
    <w:uiPriority w:val="39"/>
    <w:qFormat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uiPriority w:val="99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uiPriority w:val="99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,R4_bullets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목록 단락 Char"/>
    <w:aliases w:val="- Bullets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본문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메모 텍스트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풍선 도움말 텍스트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캡션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Normal (Web)"/>
    <w:basedOn w:val="a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a"/>
    <w:next w:val="a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paragraph" w:styleId="af1">
    <w:name w:val="footer"/>
    <w:basedOn w:val="a"/>
    <w:link w:val="Char7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바닥글 Char"/>
    <w:basedOn w:val="a0"/>
    <w:link w:val="af1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a0"/>
    <w:rsid w:val="00744D27"/>
  </w:style>
  <w:style w:type="character" w:customStyle="1" w:styleId="1Char">
    <w:name w:val="제목 1 Char"/>
    <w:basedOn w:val="a0"/>
    <w:link w:val="1"/>
    <w:uiPriority w:val="9"/>
    <w:rsid w:val="00777A65"/>
    <w:rPr>
      <w:rFonts w:ascii="Times New Roman" w:hAnsi="Times New Roman"/>
      <w:b/>
      <w:bCs/>
      <w:kern w:val="44"/>
      <w:sz w:val="44"/>
      <w:szCs w:val="44"/>
    </w:rPr>
  </w:style>
  <w:style w:type="paragraph" w:customStyle="1" w:styleId="B1">
    <w:name w:val="B1"/>
    <w:basedOn w:val="af2"/>
    <w:link w:val="B1Char"/>
    <w:qFormat/>
    <w:rsid w:val="002A3BFB"/>
    <w:pPr>
      <w:spacing w:after="180" w:line="240" w:lineRule="auto"/>
      <w:ind w:left="568" w:firstLineChars="0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locked/>
    <w:rsid w:val="002A3BF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qFormat/>
    <w:rsid w:val="002A3BFB"/>
    <w:pPr>
      <w:spacing w:after="180" w:line="240" w:lineRule="auto"/>
      <w:ind w:leftChars="0" w:left="851" w:firstLineChars="0" w:hanging="284"/>
      <w:contextualSpacing w:val="0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2A3BFB"/>
    <w:rPr>
      <w:rFonts w:ascii="Times New Roman" w:eastAsia="SimSun" w:hAnsi="Times New Roman" w:cs="Times New Roman"/>
      <w:sz w:val="20"/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2A3BF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2A3BFB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B34922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B34922"/>
    <w:pPr>
      <w:ind w:left="851" w:hanging="851"/>
    </w:pPr>
  </w:style>
  <w:style w:type="character" w:customStyle="1" w:styleId="TALChar">
    <w:name w:val="TAL Char"/>
    <w:link w:val="TAL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B34922"/>
    <w:rPr>
      <w:rFonts w:ascii="Arial" w:hAnsi="Arial" w:cs="Times New Roman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rsid w:val="002727E2"/>
    <w:rPr>
      <w:rFonts w:asciiTheme="majorHAnsi" w:eastAsiaTheme="majorEastAsia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38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874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7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4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9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04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73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2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800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49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702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4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6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93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2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94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6C95B-633E-4BA8-9B8D-4A7D08569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2814</TotalTime>
  <Pages>4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이경규/통신표준연구팀(SR)/삼성전자</cp:lastModifiedBy>
  <cp:revision>200</cp:revision>
  <dcterms:created xsi:type="dcterms:W3CDTF">2023-09-13T07:49:00Z</dcterms:created>
  <dcterms:modified xsi:type="dcterms:W3CDTF">2024-05-10T00:28:00Z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